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E080" w14:textId="5874376F" w:rsidR="00D529E8" w:rsidRDefault="006038E0">
      <w:pPr>
        <w:pStyle w:val="BodyText"/>
        <w:ind w:left="8425"/>
        <w:rPr>
          <w:rFonts w:ascii="Times New Roman"/>
          <w:sz w:val="20"/>
        </w:rPr>
      </w:pPr>
      <w:r>
        <w:rPr>
          <w:b/>
          <w:noProof/>
        </w:rPr>
        <w:drawing>
          <wp:anchor distT="0" distB="0" distL="114300" distR="114300" simplePos="0" relativeHeight="251659264" behindDoc="1" locked="0" layoutInCell="1" allowOverlap="1" wp14:anchorId="32E15BD8" wp14:editId="3055D1C4">
            <wp:simplePos x="0" y="0"/>
            <wp:positionH relativeFrom="page">
              <wp:align>center</wp:align>
            </wp:positionH>
            <wp:positionV relativeFrom="paragraph">
              <wp:posOffset>0</wp:posOffset>
            </wp:positionV>
            <wp:extent cx="1294765" cy="904875"/>
            <wp:effectExtent l="0" t="0" r="635" b="9525"/>
            <wp:wrapTight wrapText="bothSides">
              <wp:wrapPolygon edited="0">
                <wp:start x="8581" y="0"/>
                <wp:lineTo x="6992" y="1819"/>
                <wp:lineTo x="6038" y="4547"/>
                <wp:lineTo x="6038" y="7276"/>
                <wp:lineTo x="0" y="14097"/>
                <wp:lineTo x="0" y="21373"/>
                <wp:lineTo x="21293" y="21373"/>
                <wp:lineTo x="21293" y="14097"/>
                <wp:lineTo x="15255" y="7276"/>
                <wp:lineTo x="15572" y="5457"/>
                <wp:lineTo x="14301" y="1364"/>
                <wp:lineTo x="12712" y="0"/>
                <wp:lineTo x="8581" y="0"/>
              </wp:wrapPolygon>
            </wp:wrapTight>
            <wp:docPr id="1787281839" name="Picture 1787281839" descr="Logo 01 Defau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1 Defaul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76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24354" w14:textId="77777777" w:rsidR="00D529E8" w:rsidRDefault="00D529E8">
      <w:pPr>
        <w:pStyle w:val="BodyText"/>
        <w:spacing w:before="344"/>
        <w:ind w:left="0"/>
        <w:rPr>
          <w:rFonts w:ascii="Times New Roman"/>
          <w:sz w:val="32"/>
        </w:rPr>
      </w:pPr>
    </w:p>
    <w:p w14:paraId="6AC3AF66" w14:textId="77777777" w:rsidR="006038E0" w:rsidRDefault="006038E0">
      <w:pPr>
        <w:pStyle w:val="Title"/>
      </w:pPr>
    </w:p>
    <w:p w14:paraId="0221F7A3" w14:textId="77777777" w:rsidR="006038E0" w:rsidRDefault="006038E0">
      <w:pPr>
        <w:pStyle w:val="Title"/>
      </w:pPr>
    </w:p>
    <w:p w14:paraId="04D9D66D" w14:textId="77777777" w:rsidR="006038E0" w:rsidRDefault="006038E0">
      <w:pPr>
        <w:pStyle w:val="Title"/>
      </w:pPr>
    </w:p>
    <w:p w14:paraId="023DA32B" w14:textId="6C25E547" w:rsidR="00D529E8" w:rsidRPr="003C6CD8" w:rsidRDefault="003A23B9" w:rsidP="003C6CD8">
      <w:pPr>
        <w:widowControl/>
        <w:autoSpaceDE/>
        <w:autoSpaceDN/>
        <w:jc w:val="center"/>
        <w:rPr>
          <w:rFonts w:ascii="Montserrat" w:eastAsiaTheme="minorEastAsia" w:hAnsi="Montserrat" w:cstheme="minorBidi"/>
          <w:b/>
          <w:sz w:val="32"/>
          <w:szCs w:val="32"/>
        </w:rPr>
      </w:pPr>
      <w:r w:rsidRPr="003C6CD8">
        <w:rPr>
          <w:rFonts w:ascii="Montserrat" w:eastAsiaTheme="minorEastAsia" w:hAnsi="Montserrat" w:cstheme="minorBidi"/>
          <w:b/>
          <w:sz w:val="32"/>
          <w:szCs w:val="32"/>
        </w:rPr>
        <w:t>Diocesan Safeguarding Advisory Panel (DSAP) - Terms of Reference</w:t>
      </w:r>
    </w:p>
    <w:p w14:paraId="11A95E33" w14:textId="77777777" w:rsidR="00D529E8" w:rsidRPr="00835637" w:rsidRDefault="00D529E8">
      <w:pPr>
        <w:pStyle w:val="BodyText"/>
        <w:ind w:left="0"/>
        <w:rPr>
          <w:rFonts w:ascii="Montserrat" w:eastAsiaTheme="minorEastAsia" w:hAnsi="Montserrat" w:cstheme="minorBidi"/>
          <w:sz w:val="24"/>
          <w:szCs w:val="24"/>
          <w:lang w:val="en-GB"/>
        </w:rPr>
      </w:pPr>
    </w:p>
    <w:p w14:paraId="298F7923" w14:textId="77777777" w:rsidR="00D529E8" w:rsidRPr="00835637" w:rsidRDefault="003A23B9">
      <w:pPr>
        <w:pStyle w:val="Heading1"/>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Role and Functions</w:t>
      </w:r>
    </w:p>
    <w:p w14:paraId="0026FD73" w14:textId="77777777" w:rsidR="00D529E8" w:rsidRPr="00835637" w:rsidRDefault="00D529E8">
      <w:pPr>
        <w:pStyle w:val="BodyText"/>
        <w:ind w:left="0"/>
        <w:rPr>
          <w:rFonts w:ascii="Montserrat" w:eastAsiaTheme="minorEastAsia" w:hAnsi="Montserrat" w:cstheme="minorBidi"/>
          <w:sz w:val="24"/>
          <w:szCs w:val="24"/>
          <w:lang w:val="en-GB"/>
        </w:rPr>
      </w:pPr>
    </w:p>
    <w:p w14:paraId="72D5CE0F" w14:textId="77777777" w:rsidR="00D529E8" w:rsidRPr="00835637" w:rsidRDefault="003A23B9">
      <w:pPr>
        <w:pStyle w:val="ListParagraph"/>
        <w:numPr>
          <w:ilvl w:val="0"/>
          <w:numId w:val="1"/>
        </w:numPr>
        <w:tabs>
          <w:tab w:val="left" w:pos="367"/>
        </w:tabs>
        <w:ind w:right="1000" w:firstLine="0"/>
        <w:rPr>
          <w:rFonts w:ascii="Montserrat" w:eastAsiaTheme="minorEastAsia" w:hAnsi="Montserrat" w:cstheme="minorBidi"/>
          <w:sz w:val="24"/>
          <w:szCs w:val="24"/>
          <w:lang w:val="en-GB"/>
        </w:rPr>
      </w:pPr>
      <w:bookmarkStart w:id="0" w:name="_Hlk230091194"/>
      <w:r w:rsidRPr="00835637">
        <w:rPr>
          <w:rFonts w:ascii="Montserrat" w:eastAsiaTheme="minorEastAsia" w:hAnsi="Montserrat" w:cstheme="minorBidi"/>
          <w:sz w:val="24"/>
          <w:szCs w:val="24"/>
          <w:lang w:val="en-GB"/>
        </w:rPr>
        <w:t>To provide a source of independent advice and expertise on sound safeguarding policies, procedures and practices to the diocesan bishop and other senior clergy and officials.</w:t>
      </w:r>
    </w:p>
    <w:p w14:paraId="0F4F18E1" w14:textId="77777777" w:rsidR="00D529E8" w:rsidRPr="00835637" w:rsidRDefault="003A23B9">
      <w:pPr>
        <w:pStyle w:val="ListParagraph"/>
        <w:numPr>
          <w:ilvl w:val="0"/>
          <w:numId w:val="1"/>
        </w:numPr>
        <w:tabs>
          <w:tab w:val="left" w:pos="367"/>
        </w:tabs>
        <w:spacing w:before="253"/>
        <w:ind w:right="731"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advise the bishop on whether, in the DSAP’s view, the diocese has clear and transparent safeguarding policies, working practices and training arrangements which are consistent with statutory requirements and House of Bishops’ policy and practice guidance.</w:t>
      </w:r>
    </w:p>
    <w:p w14:paraId="687A222A" w14:textId="77777777" w:rsidR="00D529E8" w:rsidRPr="00835637" w:rsidRDefault="00D529E8">
      <w:pPr>
        <w:pStyle w:val="BodyText"/>
        <w:ind w:left="0"/>
        <w:rPr>
          <w:rFonts w:ascii="Montserrat" w:eastAsiaTheme="minorEastAsia" w:hAnsi="Montserrat" w:cstheme="minorBidi"/>
          <w:sz w:val="24"/>
          <w:szCs w:val="24"/>
          <w:lang w:val="en-GB"/>
        </w:rPr>
      </w:pPr>
    </w:p>
    <w:p w14:paraId="307D8877" w14:textId="77777777" w:rsidR="00D529E8" w:rsidRPr="00835637" w:rsidRDefault="003A23B9">
      <w:pPr>
        <w:pStyle w:val="ListParagraph"/>
        <w:numPr>
          <w:ilvl w:val="0"/>
          <w:numId w:val="1"/>
        </w:numPr>
        <w:tabs>
          <w:tab w:val="left" w:pos="367"/>
        </w:tabs>
        <w:ind w:left="367" w:hanging="246"/>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contribute to the diocese’s safeguarding strategy and its annual progress review.</w:t>
      </w:r>
    </w:p>
    <w:p w14:paraId="5AE90396" w14:textId="77777777" w:rsidR="00D529E8" w:rsidRPr="00835637" w:rsidRDefault="00D529E8">
      <w:pPr>
        <w:pStyle w:val="BodyText"/>
        <w:ind w:left="0"/>
        <w:rPr>
          <w:rFonts w:ascii="Montserrat" w:eastAsiaTheme="minorEastAsia" w:hAnsi="Montserrat" w:cstheme="minorBidi"/>
          <w:sz w:val="24"/>
          <w:szCs w:val="24"/>
          <w:lang w:val="en-GB"/>
        </w:rPr>
      </w:pPr>
    </w:p>
    <w:p w14:paraId="383B80D6" w14:textId="77777777" w:rsidR="00D529E8" w:rsidRPr="00835637" w:rsidRDefault="003A23B9">
      <w:pPr>
        <w:pStyle w:val="ListParagraph"/>
        <w:numPr>
          <w:ilvl w:val="0"/>
          <w:numId w:val="1"/>
        </w:numPr>
        <w:tabs>
          <w:tab w:val="left" w:pos="367"/>
        </w:tabs>
        <w:spacing w:before="1"/>
        <w:ind w:right="240"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have particular regard to the rigour of the Church’s responses to safeguarding concerns about church officers including proper reference to and liaison with statutory authorities.</w:t>
      </w:r>
    </w:p>
    <w:p w14:paraId="5DCA686F" w14:textId="77777777" w:rsidR="00D529E8" w:rsidRPr="00835637" w:rsidRDefault="003A23B9">
      <w:pPr>
        <w:pStyle w:val="ListParagraph"/>
        <w:numPr>
          <w:ilvl w:val="0"/>
          <w:numId w:val="1"/>
        </w:numPr>
        <w:tabs>
          <w:tab w:val="left" w:pos="367"/>
        </w:tabs>
        <w:spacing w:before="252"/>
        <w:ind w:right="621"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advise on appropriate measures for overseeing and monitoring the welfare of children and vulnerable adults from known and alleged offenders and others who might be a risk to them.</w:t>
      </w:r>
    </w:p>
    <w:p w14:paraId="39154A3C" w14:textId="77777777" w:rsidR="00D529E8" w:rsidRPr="00835637" w:rsidRDefault="003A23B9">
      <w:pPr>
        <w:pStyle w:val="ListParagraph"/>
        <w:numPr>
          <w:ilvl w:val="0"/>
          <w:numId w:val="1"/>
        </w:numPr>
        <w:tabs>
          <w:tab w:val="left" w:pos="367"/>
        </w:tabs>
        <w:spacing w:before="252"/>
        <w:ind w:right="707"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advise on arrangements to support and monitor the implementation of good safeguarding practice in parishes in accordance with national and diocesan policy and practice guidance.</w:t>
      </w:r>
    </w:p>
    <w:p w14:paraId="00CDA675" w14:textId="77777777" w:rsidR="00D529E8" w:rsidRPr="00835637" w:rsidRDefault="003A23B9">
      <w:pPr>
        <w:pStyle w:val="ListParagraph"/>
        <w:numPr>
          <w:ilvl w:val="0"/>
          <w:numId w:val="1"/>
        </w:numPr>
        <w:tabs>
          <w:tab w:val="left" w:pos="367"/>
        </w:tabs>
        <w:spacing w:before="252"/>
        <w:ind w:right="145"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consider learning derived from case lessons learnt reviews and advise on a diocesan response including actions and any changes to local and national policy, procedure or practice which are indicated.</w:t>
      </w:r>
    </w:p>
    <w:p w14:paraId="6C7794FE" w14:textId="77777777" w:rsidR="00D529E8" w:rsidRPr="00835637" w:rsidRDefault="00D529E8">
      <w:pPr>
        <w:pStyle w:val="BodyText"/>
        <w:spacing w:before="1"/>
        <w:ind w:left="0"/>
        <w:rPr>
          <w:rFonts w:ascii="Montserrat" w:eastAsiaTheme="minorEastAsia" w:hAnsi="Montserrat" w:cstheme="minorBidi"/>
          <w:sz w:val="24"/>
          <w:szCs w:val="24"/>
          <w:lang w:val="en-GB"/>
        </w:rPr>
      </w:pPr>
    </w:p>
    <w:p w14:paraId="429BC0D9" w14:textId="77777777" w:rsidR="00D529E8" w:rsidRPr="00835637" w:rsidRDefault="003A23B9">
      <w:pPr>
        <w:pStyle w:val="ListParagraph"/>
        <w:numPr>
          <w:ilvl w:val="0"/>
          <w:numId w:val="1"/>
        </w:numPr>
        <w:tabs>
          <w:tab w:val="left" w:pos="367"/>
        </w:tabs>
        <w:ind w:right="1049"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monitor the diocesan requirements relating to safer recruitment, DBS Disclosures and safeguarding training and advise accordingly.</w:t>
      </w:r>
    </w:p>
    <w:p w14:paraId="6C420B56" w14:textId="77777777" w:rsidR="00D529E8" w:rsidRPr="00835637" w:rsidRDefault="003A23B9">
      <w:pPr>
        <w:pStyle w:val="ListParagraph"/>
        <w:numPr>
          <w:ilvl w:val="0"/>
          <w:numId w:val="1"/>
        </w:numPr>
        <w:tabs>
          <w:tab w:val="left" w:pos="367"/>
        </w:tabs>
        <w:spacing w:before="252"/>
        <w:ind w:right="375"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seek to ensure that there are clear safeguarding arrangements in place between the diocese and those parts of the Church in the diocese with their own decision-making bodies e.g. the Cathedral, Religious Communities, Theological Training Institutions and advise on any necessary action.</w:t>
      </w:r>
    </w:p>
    <w:p w14:paraId="3CB9DF86" w14:textId="77777777" w:rsidR="00D529E8" w:rsidRPr="00835637" w:rsidRDefault="00D529E8">
      <w:pPr>
        <w:pStyle w:val="BodyText"/>
        <w:ind w:left="0"/>
        <w:rPr>
          <w:rFonts w:ascii="Montserrat" w:eastAsiaTheme="minorEastAsia" w:hAnsi="Montserrat" w:cstheme="minorBidi"/>
          <w:sz w:val="24"/>
          <w:szCs w:val="24"/>
          <w:lang w:val="en-GB"/>
        </w:rPr>
      </w:pPr>
    </w:p>
    <w:p w14:paraId="41C0E621" w14:textId="7B0FADD8" w:rsidR="00D529E8" w:rsidRPr="00835637" w:rsidRDefault="003A23B9">
      <w:pPr>
        <w:pStyle w:val="ListParagraph"/>
        <w:numPr>
          <w:ilvl w:val="0"/>
          <w:numId w:val="1"/>
        </w:numPr>
        <w:tabs>
          <w:tab w:val="left" w:pos="489"/>
        </w:tabs>
        <w:ind w:right="207"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lastRenderedPageBreak/>
        <w:t xml:space="preserve">To have </w:t>
      </w:r>
      <w:proofErr w:type="gramStart"/>
      <w:r w:rsidRPr="00835637">
        <w:rPr>
          <w:rFonts w:ascii="Montserrat" w:eastAsiaTheme="minorEastAsia" w:hAnsi="Montserrat" w:cstheme="minorBidi"/>
          <w:sz w:val="24"/>
          <w:szCs w:val="24"/>
          <w:lang w:val="en-GB"/>
        </w:rPr>
        <w:t>particular regard</w:t>
      </w:r>
      <w:proofErr w:type="gramEnd"/>
      <w:r w:rsidRPr="00835637">
        <w:rPr>
          <w:rFonts w:ascii="Montserrat" w:eastAsiaTheme="minorEastAsia" w:hAnsi="Montserrat" w:cstheme="minorBidi"/>
          <w:sz w:val="24"/>
          <w:szCs w:val="24"/>
          <w:lang w:val="en-GB"/>
        </w:rPr>
        <w:t xml:space="preserve"> to the Church’s responses to survivors of abuse perpetrated by church officers</w:t>
      </w:r>
      <w:r w:rsidR="00EB48D5" w:rsidRPr="00835637">
        <w:rPr>
          <w:rFonts w:ascii="Montserrat" w:eastAsiaTheme="minorEastAsia" w:hAnsi="Montserrat" w:cstheme="minorBidi"/>
          <w:sz w:val="24"/>
          <w:szCs w:val="24"/>
          <w:lang w:val="en-GB"/>
        </w:rPr>
        <w:t>, for example by inviting survivor voices as appropriate</w:t>
      </w:r>
      <w:r w:rsidRPr="00835637">
        <w:rPr>
          <w:rFonts w:ascii="Montserrat" w:eastAsiaTheme="minorEastAsia" w:hAnsi="Montserrat" w:cstheme="minorBidi"/>
          <w:sz w:val="24"/>
          <w:szCs w:val="24"/>
          <w:lang w:val="en-GB"/>
        </w:rPr>
        <w:t>.</w:t>
      </w:r>
    </w:p>
    <w:p w14:paraId="204960A6" w14:textId="77777777" w:rsidR="00D529E8" w:rsidRPr="00835637" w:rsidRDefault="00D529E8">
      <w:pPr>
        <w:pStyle w:val="BodyText"/>
        <w:spacing w:before="2"/>
        <w:ind w:left="0"/>
        <w:rPr>
          <w:rFonts w:ascii="Montserrat" w:eastAsiaTheme="minorEastAsia" w:hAnsi="Montserrat" w:cstheme="minorBidi"/>
          <w:sz w:val="24"/>
          <w:szCs w:val="24"/>
          <w:lang w:val="en-GB"/>
        </w:rPr>
      </w:pPr>
    </w:p>
    <w:p w14:paraId="3A0D7FEB" w14:textId="00C0C655" w:rsidR="00D529E8" w:rsidRPr="00835637" w:rsidRDefault="003A23B9">
      <w:pPr>
        <w:pStyle w:val="ListParagraph"/>
        <w:numPr>
          <w:ilvl w:val="0"/>
          <w:numId w:val="1"/>
        </w:numPr>
        <w:tabs>
          <w:tab w:val="left" w:pos="489"/>
        </w:tabs>
        <w:ind w:right="436"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 xml:space="preserve">To advise the bishop and senior officials of the adequacy of resourcing for the diocesan safeguarding team including professional supervision, safeguarding training, reviewing processes and any assignments proposed by the </w:t>
      </w:r>
      <w:r w:rsidR="009B3830" w:rsidRPr="00835637">
        <w:rPr>
          <w:rFonts w:ascii="Montserrat" w:eastAsiaTheme="minorEastAsia" w:hAnsi="Montserrat" w:cstheme="minorBidi"/>
          <w:sz w:val="24"/>
          <w:szCs w:val="24"/>
          <w:lang w:val="en-GB"/>
        </w:rPr>
        <w:t>DSAP</w:t>
      </w:r>
      <w:r w:rsidRPr="00835637">
        <w:rPr>
          <w:rFonts w:ascii="Montserrat" w:eastAsiaTheme="minorEastAsia" w:hAnsi="Montserrat" w:cstheme="minorBidi"/>
          <w:sz w:val="24"/>
          <w:szCs w:val="24"/>
          <w:lang w:val="en-GB"/>
        </w:rPr>
        <w:t xml:space="preserve"> which it is agreed should be undertaken.</w:t>
      </w:r>
    </w:p>
    <w:p w14:paraId="32F13C61" w14:textId="77777777" w:rsidR="00D529E8" w:rsidRPr="00835637" w:rsidRDefault="00D529E8">
      <w:pPr>
        <w:pStyle w:val="BodyText"/>
        <w:spacing w:before="24"/>
        <w:ind w:left="0"/>
        <w:rPr>
          <w:rFonts w:ascii="Montserrat" w:eastAsiaTheme="minorEastAsia" w:hAnsi="Montserrat" w:cstheme="minorBidi"/>
          <w:sz w:val="24"/>
          <w:szCs w:val="24"/>
          <w:lang w:val="en-GB"/>
        </w:rPr>
      </w:pPr>
    </w:p>
    <w:p w14:paraId="6BA61F31" w14:textId="77777777" w:rsidR="00D529E8" w:rsidRPr="00835637" w:rsidRDefault="003A23B9">
      <w:pPr>
        <w:pStyle w:val="ListParagraph"/>
        <w:numPr>
          <w:ilvl w:val="0"/>
          <w:numId w:val="1"/>
        </w:numPr>
        <w:tabs>
          <w:tab w:val="left" w:pos="489"/>
        </w:tabs>
        <w:ind w:right="95"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advise on what the diocese has put in place to hear the views of children and adults in need of care and support in relation to the arrangements to keep them safe whilst engaged in church activities.</w:t>
      </w:r>
    </w:p>
    <w:p w14:paraId="5F077F5A" w14:textId="77777777" w:rsidR="00D529E8" w:rsidRPr="00835637" w:rsidRDefault="003A23B9">
      <w:pPr>
        <w:pStyle w:val="ListParagraph"/>
        <w:numPr>
          <w:ilvl w:val="0"/>
          <w:numId w:val="1"/>
        </w:numPr>
        <w:tabs>
          <w:tab w:val="left" w:pos="489"/>
        </w:tabs>
        <w:spacing w:before="251"/>
        <w:ind w:right="635"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review regularly the whistleblowing and complaints procedures and advise on any issues which appear to require attention.</w:t>
      </w:r>
    </w:p>
    <w:p w14:paraId="477D5C01" w14:textId="5BC6D6B5" w:rsidR="00D529E8" w:rsidRPr="00835637" w:rsidRDefault="00595783">
      <w:pPr>
        <w:pStyle w:val="ListParagraph"/>
        <w:numPr>
          <w:ilvl w:val="0"/>
          <w:numId w:val="1"/>
        </w:numPr>
        <w:tabs>
          <w:tab w:val="left" w:pos="489"/>
        </w:tabs>
        <w:spacing w:before="74"/>
        <w:ind w:right="133" w:firstLine="0"/>
        <w:rPr>
          <w:rFonts w:ascii="Montserrat" w:eastAsiaTheme="minorEastAsia" w:hAnsi="Montserrat" w:cstheme="minorBidi"/>
          <w:sz w:val="24"/>
          <w:szCs w:val="24"/>
          <w:lang w:val="en-GB"/>
        </w:rPr>
      </w:pPr>
      <w:r>
        <w:rPr>
          <w:rFonts w:ascii="Montserrat" w:eastAsiaTheme="minorEastAsia" w:hAnsi="Montserrat" w:cstheme="minorBidi"/>
          <w:sz w:val="24"/>
          <w:szCs w:val="24"/>
          <w:lang w:val="en-GB"/>
        </w:rPr>
        <w:t xml:space="preserve">To consider </w:t>
      </w:r>
      <w:r w:rsidR="003A23B9" w:rsidRPr="00835637">
        <w:rPr>
          <w:rFonts w:ascii="Montserrat" w:eastAsiaTheme="minorEastAsia" w:hAnsi="Montserrat" w:cstheme="minorBidi"/>
          <w:sz w:val="24"/>
          <w:szCs w:val="24"/>
          <w:lang w:val="en-GB"/>
        </w:rPr>
        <w:t xml:space="preserve">relevant matters referred by the bishop, senior officials and the Diocesan Safeguarding </w:t>
      </w:r>
      <w:r w:rsidR="00110E94" w:rsidRPr="00835637">
        <w:rPr>
          <w:rFonts w:ascii="Montserrat" w:eastAsiaTheme="minorEastAsia" w:hAnsi="Montserrat" w:cstheme="minorBidi"/>
          <w:sz w:val="24"/>
          <w:szCs w:val="24"/>
          <w:lang w:val="en-GB"/>
        </w:rPr>
        <w:t>Office</w:t>
      </w:r>
      <w:r w:rsidR="003A23B9" w:rsidRPr="00835637">
        <w:rPr>
          <w:rFonts w:ascii="Montserrat" w:eastAsiaTheme="minorEastAsia" w:hAnsi="Montserrat" w:cstheme="minorBidi"/>
          <w:sz w:val="24"/>
          <w:szCs w:val="24"/>
          <w:lang w:val="en-GB"/>
        </w:rPr>
        <w:t>r (DS</w:t>
      </w:r>
      <w:r w:rsidR="00110E94" w:rsidRPr="00835637">
        <w:rPr>
          <w:rFonts w:ascii="Montserrat" w:eastAsiaTheme="minorEastAsia" w:hAnsi="Montserrat" w:cstheme="minorBidi"/>
          <w:sz w:val="24"/>
          <w:szCs w:val="24"/>
          <w:lang w:val="en-GB"/>
        </w:rPr>
        <w:t>O</w:t>
      </w:r>
      <w:r w:rsidR="003A23B9" w:rsidRPr="00835637">
        <w:rPr>
          <w:rFonts w:ascii="Montserrat" w:eastAsiaTheme="minorEastAsia" w:hAnsi="Montserrat" w:cstheme="minorBidi"/>
          <w:sz w:val="24"/>
          <w:szCs w:val="24"/>
          <w:lang w:val="en-GB"/>
        </w:rPr>
        <w:t>) including advising on diocesan responses to safeguarding consultations from the Government, the National Church and other parties.</w:t>
      </w:r>
    </w:p>
    <w:p w14:paraId="2F3F6FCD" w14:textId="77777777" w:rsidR="00D529E8" w:rsidRPr="00835637" w:rsidRDefault="003A23B9">
      <w:pPr>
        <w:pStyle w:val="ListParagraph"/>
        <w:numPr>
          <w:ilvl w:val="0"/>
          <w:numId w:val="1"/>
        </w:numPr>
        <w:tabs>
          <w:tab w:val="left" w:pos="489"/>
        </w:tabs>
        <w:spacing w:before="251"/>
        <w:ind w:right="107"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advise the bishop on any circumstances where the diocese proposes to depart materially from the House of Bishops’ safeguarding policies. To advise the national safeguarding team if the DSAP continues to consider that a safeguarding matter is not being dealt with properly in the diocese or other church body.</w:t>
      </w:r>
    </w:p>
    <w:p w14:paraId="2FB0D25B" w14:textId="77777777" w:rsidR="00D529E8" w:rsidRPr="00835637" w:rsidRDefault="00D529E8">
      <w:pPr>
        <w:pStyle w:val="BodyText"/>
        <w:ind w:left="0"/>
        <w:rPr>
          <w:rFonts w:ascii="Montserrat" w:eastAsiaTheme="minorEastAsia" w:hAnsi="Montserrat" w:cstheme="minorBidi"/>
          <w:sz w:val="24"/>
          <w:szCs w:val="24"/>
          <w:lang w:val="en-GB"/>
        </w:rPr>
      </w:pPr>
    </w:p>
    <w:p w14:paraId="2D82C075" w14:textId="77777777" w:rsidR="00D529E8" w:rsidRPr="00835637" w:rsidRDefault="003A23B9">
      <w:pPr>
        <w:pStyle w:val="ListParagraph"/>
        <w:numPr>
          <w:ilvl w:val="0"/>
          <w:numId w:val="1"/>
        </w:numPr>
        <w:tabs>
          <w:tab w:val="left" w:pos="489"/>
        </w:tabs>
        <w:ind w:right="521"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 xml:space="preserve">To adopt and adhere to a simple annual work </w:t>
      </w:r>
      <w:proofErr w:type="spellStart"/>
      <w:r w:rsidRPr="00835637">
        <w:rPr>
          <w:rFonts w:ascii="Montserrat" w:eastAsiaTheme="minorEastAsia" w:hAnsi="Montserrat" w:cstheme="minorBidi"/>
          <w:sz w:val="24"/>
          <w:szCs w:val="24"/>
          <w:lang w:val="en-GB"/>
        </w:rPr>
        <w:t>programme</w:t>
      </w:r>
      <w:proofErr w:type="spellEnd"/>
      <w:r w:rsidRPr="00835637">
        <w:rPr>
          <w:rFonts w:ascii="Montserrat" w:eastAsiaTheme="minorEastAsia" w:hAnsi="Montserrat" w:cstheme="minorBidi"/>
          <w:sz w:val="24"/>
          <w:szCs w:val="24"/>
          <w:lang w:val="en-GB"/>
        </w:rPr>
        <w:t xml:space="preserve"> for the DSAP based on its role and functions and the diocesan safeguarding strategy and review progress annually.</w:t>
      </w:r>
    </w:p>
    <w:p w14:paraId="0C1E025A" w14:textId="77777777" w:rsidR="00D529E8" w:rsidRPr="00835637" w:rsidRDefault="003A23B9">
      <w:pPr>
        <w:pStyle w:val="ListParagraph"/>
        <w:numPr>
          <w:ilvl w:val="0"/>
          <w:numId w:val="1"/>
        </w:numPr>
        <w:tabs>
          <w:tab w:val="left" w:pos="489"/>
        </w:tabs>
        <w:spacing w:before="252"/>
        <w:ind w:right="939"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report as requested to the Bishop’s Council/Diocesan Synod and Board of finance, as required.</w:t>
      </w:r>
    </w:p>
    <w:p w14:paraId="764CF2DC" w14:textId="77777777" w:rsidR="00D529E8" w:rsidRPr="00835637" w:rsidRDefault="00D529E8">
      <w:pPr>
        <w:pStyle w:val="BodyText"/>
        <w:spacing w:before="2"/>
        <w:ind w:left="0"/>
        <w:rPr>
          <w:rFonts w:ascii="Montserrat" w:eastAsiaTheme="minorEastAsia" w:hAnsi="Montserrat" w:cstheme="minorBidi"/>
          <w:sz w:val="24"/>
          <w:szCs w:val="24"/>
          <w:lang w:val="en-GB"/>
        </w:rPr>
      </w:pPr>
    </w:p>
    <w:p w14:paraId="010DDCA9" w14:textId="77777777" w:rsidR="00D529E8" w:rsidRPr="00835637" w:rsidRDefault="003A23B9">
      <w:pPr>
        <w:pStyle w:val="ListParagraph"/>
        <w:numPr>
          <w:ilvl w:val="0"/>
          <w:numId w:val="1"/>
        </w:numPr>
        <w:tabs>
          <w:tab w:val="left" w:pos="489"/>
        </w:tabs>
        <w:ind w:right="574" w:firstLine="0"/>
        <w:rPr>
          <w:rFonts w:ascii="Montserrat" w:eastAsiaTheme="minorEastAsia" w:hAnsi="Montserrat" w:cstheme="minorBidi"/>
          <w:sz w:val="24"/>
          <w:szCs w:val="24"/>
          <w:lang w:val="en-GB"/>
        </w:rPr>
      </w:pPr>
      <w:r w:rsidRPr="00835637">
        <w:rPr>
          <w:rFonts w:ascii="Montserrat" w:eastAsiaTheme="minorEastAsia" w:hAnsi="Montserrat" w:cstheme="minorBidi"/>
          <w:sz w:val="24"/>
          <w:szCs w:val="24"/>
          <w:lang w:val="en-GB"/>
        </w:rPr>
        <w:t>To discharge its responsibilities by processes of scrutiny, support and constructive challenge having due regard to the National Church’s Practice Guidance on safeguarding.</w:t>
      </w:r>
    </w:p>
    <w:p w14:paraId="0BD6E0BE" w14:textId="77777777" w:rsidR="00D529E8" w:rsidRDefault="00D529E8">
      <w:pPr>
        <w:pStyle w:val="BodyText"/>
        <w:spacing w:before="251"/>
        <w:ind w:left="0"/>
      </w:pPr>
    </w:p>
    <w:p w14:paraId="4D7885FB" w14:textId="77777777" w:rsidR="00D529E8" w:rsidRPr="0063752F" w:rsidRDefault="003A23B9">
      <w:pPr>
        <w:pStyle w:val="Heading1"/>
        <w:rPr>
          <w:rFonts w:ascii="Montserrat" w:hAnsi="Montserrat"/>
          <w:sz w:val="24"/>
          <w:szCs w:val="24"/>
        </w:rPr>
      </w:pPr>
      <w:r w:rsidRPr="0063752F">
        <w:rPr>
          <w:rFonts w:ascii="Montserrat" w:hAnsi="Montserrat"/>
          <w:spacing w:val="-2"/>
          <w:sz w:val="24"/>
          <w:szCs w:val="24"/>
        </w:rPr>
        <w:t>Membership</w:t>
      </w:r>
    </w:p>
    <w:p w14:paraId="1421FD70" w14:textId="2D3CB068" w:rsidR="00D4026E" w:rsidRPr="0063752F" w:rsidRDefault="00D4026E">
      <w:pPr>
        <w:pStyle w:val="ListParagraph"/>
        <w:numPr>
          <w:ilvl w:val="1"/>
          <w:numId w:val="1"/>
        </w:numPr>
        <w:tabs>
          <w:tab w:val="left" w:pos="828"/>
        </w:tabs>
        <w:spacing w:before="1"/>
        <w:ind w:left="828" w:hanging="280"/>
        <w:rPr>
          <w:rFonts w:ascii="Montserrat" w:hAnsi="Montserrat"/>
          <w:sz w:val="24"/>
          <w:szCs w:val="24"/>
        </w:rPr>
      </w:pPr>
      <w:r w:rsidRPr="0063752F">
        <w:rPr>
          <w:rFonts w:ascii="Montserrat" w:hAnsi="Montserrat"/>
          <w:sz w:val="24"/>
          <w:szCs w:val="24"/>
        </w:rPr>
        <w:t>DSAP independent chair</w:t>
      </w:r>
    </w:p>
    <w:p w14:paraId="23B8D2ED" w14:textId="72ADE473" w:rsidR="00D529E8" w:rsidRPr="0063752F" w:rsidRDefault="009B3830">
      <w:pPr>
        <w:pStyle w:val="ListParagraph"/>
        <w:numPr>
          <w:ilvl w:val="1"/>
          <w:numId w:val="1"/>
        </w:numPr>
        <w:tabs>
          <w:tab w:val="left" w:pos="828"/>
        </w:tabs>
        <w:spacing w:before="1"/>
        <w:ind w:left="828" w:hanging="280"/>
        <w:rPr>
          <w:rFonts w:ascii="Montserrat" w:hAnsi="Montserrat"/>
          <w:sz w:val="24"/>
          <w:szCs w:val="24"/>
        </w:rPr>
      </w:pPr>
      <w:r w:rsidRPr="0063752F">
        <w:rPr>
          <w:rFonts w:ascii="Montserrat" w:hAnsi="Montserrat"/>
          <w:sz w:val="24"/>
          <w:szCs w:val="24"/>
        </w:rPr>
        <w:t>Bishops</w:t>
      </w:r>
      <w:r w:rsidRPr="0063752F">
        <w:rPr>
          <w:rFonts w:ascii="Montserrat" w:hAnsi="Montserrat"/>
          <w:spacing w:val="-5"/>
          <w:sz w:val="24"/>
          <w:szCs w:val="24"/>
        </w:rPr>
        <w:t xml:space="preserve"> </w:t>
      </w:r>
      <w:r w:rsidRPr="0063752F">
        <w:rPr>
          <w:rFonts w:ascii="Montserrat" w:hAnsi="Montserrat"/>
          <w:sz w:val="24"/>
          <w:szCs w:val="24"/>
        </w:rPr>
        <w:t>nominated</w:t>
      </w:r>
      <w:r w:rsidRPr="0063752F">
        <w:rPr>
          <w:rFonts w:ascii="Montserrat" w:hAnsi="Montserrat"/>
          <w:spacing w:val="-7"/>
          <w:sz w:val="24"/>
          <w:szCs w:val="24"/>
        </w:rPr>
        <w:t xml:space="preserve"> </w:t>
      </w:r>
      <w:r w:rsidRPr="0063752F">
        <w:rPr>
          <w:rFonts w:ascii="Montserrat" w:hAnsi="Montserrat"/>
          <w:sz w:val="24"/>
          <w:szCs w:val="24"/>
        </w:rPr>
        <w:t>safeguarding</w:t>
      </w:r>
      <w:r w:rsidRPr="0063752F">
        <w:rPr>
          <w:rFonts w:ascii="Montserrat" w:hAnsi="Montserrat"/>
          <w:spacing w:val="-5"/>
          <w:sz w:val="24"/>
          <w:szCs w:val="24"/>
        </w:rPr>
        <w:t xml:space="preserve"> </w:t>
      </w:r>
      <w:r w:rsidRPr="0063752F">
        <w:rPr>
          <w:rFonts w:ascii="Montserrat" w:hAnsi="Montserrat"/>
          <w:spacing w:val="-4"/>
          <w:sz w:val="24"/>
          <w:szCs w:val="24"/>
        </w:rPr>
        <w:t>lead</w:t>
      </w:r>
    </w:p>
    <w:p w14:paraId="5516A69C" w14:textId="28051D76" w:rsidR="00D529E8" w:rsidRPr="0063752F" w:rsidRDefault="003A23B9">
      <w:pPr>
        <w:pStyle w:val="ListParagraph"/>
        <w:numPr>
          <w:ilvl w:val="1"/>
          <w:numId w:val="1"/>
        </w:numPr>
        <w:tabs>
          <w:tab w:val="left" w:pos="829"/>
        </w:tabs>
        <w:spacing w:before="28"/>
        <w:ind w:hanging="280"/>
        <w:rPr>
          <w:rFonts w:ascii="Montserrat" w:hAnsi="Montserrat"/>
          <w:sz w:val="24"/>
          <w:szCs w:val="24"/>
        </w:rPr>
      </w:pPr>
      <w:r w:rsidRPr="0063752F">
        <w:rPr>
          <w:rFonts w:ascii="Montserrat" w:hAnsi="Montserrat"/>
          <w:sz w:val="24"/>
          <w:szCs w:val="24"/>
        </w:rPr>
        <w:t>Diocesan</w:t>
      </w:r>
      <w:r w:rsidRPr="0063752F">
        <w:rPr>
          <w:rFonts w:ascii="Montserrat" w:hAnsi="Montserrat"/>
          <w:spacing w:val="-9"/>
          <w:sz w:val="24"/>
          <w:szCs w:val="24"/>
        </w:rPr>
        <w:t xml:space="preserve"> </w:t>
      </w:r>
      <w:r w:rsidRPr="0063752F">
        <w:rPr>
          <w:rFonts w:ascii="Montserrat" w:hAnsi="Montserrat"/>
          <w:sz w:val="24"/>
          <w:szCs w:val="24"/>
        </w:rPr>
        <w:t>secretary</w:t>
      </w:r>
      <w:r w:rsidR="00D4026E" w:rsidRPr="0063752F">
        <w:rPr>
          <w:rFonts w:ascii="Montserrat" w:hAnsi="Montserrat"/>
          <w:sz w:val="24"/>
          <w:szCs w:val="24"/>
        </w:rPr>
        <w:t xml:space="preserve"> / Deputy Diocesan secretary</w:t>
      </w:r>
    </w:p>
    <w:p w14:paraId="20041906" w14:textId="05A9FCB8" w:rsidR="009B3830" w:rsidRPr="0063752F" w:rsidRDefault="00110E94" w:rsidP="009B3830">
      <w:pPr>
        <w:pStyle w:val="ListParagraph"/>
        <w:numPr>
          <w:ilvl w:val="1"/>
          <w:numId w:val="1"/>
        </w:numPr>
        <w:tabs>
          <w:tab w:val="left" w:pos="829"/>
        </w:tabs>
        <w:spacing w:before="28"/>
        <w:ind w:hanging="280"/>
        <w:rPr>
          <w:rFonts w:ascii="Montserrat" w:hAnsi="Montserrat"/>
          <w:sz w:val="24"/>
          <w:szCs w:val="24"/>
        </w:rPr>
      </w:pPr>
      <w:r w:rsidRPr="0063752F">
        <w:rPr>
          <w:rFonts w:ascii="Montserrat" w:hAnsi="Montserrat"/>
          <w:sz w:val="24"/>
          <w:szCs w:val="24"/>
        </w:rPr>
        <w:t xml:space="preserve">Bishops </w:t>
      </w:r>
      <w:r w:rsidR="009B3830" w:rsidRPr="0063752F">
        <w:rPr>
          <w:rFonts w:ascii="Montserrat" w:hAnsi="Montserrat"/>
          <w:sz w:val="24"/>
          <w:szCs w:val="24"/>
        </w:rPr>
        <w:t>Chaplain</w:t>
      </w:r>
    </w:p>
    <w:p w14:paraId="61029E2A" w14:textId="147C0C2D" w:rsidR="00D529E8" w:rsidRPr="0063752F" w:rsidRDefault="00F12B89">
      <w:pPr>
        <w:pStyle w:val="ListParagraph"/>
        <w:numPr>
          <w:ilvl w:val="1"/>
          <w:numId w:val="1"/>
        </w:numPr>
        <w:tabs>
          <w:tab w:val="left" w:pos="829"/>
        </w:tabs>
        <w:spacing w:before="28"/>
        <w:ind w:hanging="280"/>
        <w:rPr>
          <w:rFonts w:ascii="Montserrat" w:hAnsi="Montserrat"/>
          <w:sz w:val="24"/>
          <w:szCs w:val="24"/>
        </w:rPr>
      </w:pPr>
      <w:r w:rsidRPr="0063752F">
        <w:rPr>
          <w:rFonts w:ascii="Montserrat" w:hAnsi="Montserrat"/>
          <w:spacing w:val="-5"/>
          <w:sz w:val="24"/>
          <w:szCs w:val="24"/>
        </w:rPr>
        <w:t>Diocesan Safeguarding Officer (</w:t>
      </w:r>
      <w:r w:rsidR="009B3830" w:rsidRPr="0063752F">
        <w:rPr>
          <w:rFonts w:ascii="Montserrat" w:hAnsi="Montserrat"/>
          <w:spacing w:val="-5"/>
          <w:sz w:val="24"/>
          <w:szCs w:val="24"/>
        </w:rPr>
        <w:t>DSO</w:t>
      </w:r>
      <w:r w:rsidRPr="0063752F">
        <w:rPr>
          <w:rFonts w:ascii="Montserrat" w:hAnsi="Montserrat"/>
          <w:spacing w:val="-5"/>
          <w:sz w:val="24"/>
          <w:szCs w:val="24"/>
        </w:rPr>
        <w:t>)</w:t>
      </w:r>
    </w:p>
    <w:p w14:paraId="3C7A95E3" w14:textId="77777777" w:rsidR="00D529E8" w:rsidRPr="0063752F" w:rsidRDefault="003A23B9">
      <w:pPr>
        <w:pStyle w:val="ListParagraph"/>
        <w:numPr>
          <w:ilvl w:val="1"/>
          <w:numId w:val="1"/>
        </w:numPr>
        <w:tabs>
          <w:tab w:val="left" w:pos="829"/>
        </w:tabs>
        <w:spacing w:before="29"/>
        <w:ind w:hanging="280"/>
        <w:rPr>
          <w:rFonts w:ascii="Montserrat" w:hAnsi="Montserrat"/>
          <w:sz w:val="24"/>
          <w:szCs w:val="24"/>
        </w:rPr>
      </w:pPr>
      <w:r w:rsidRPr="0063752F">
        <w:rPr>
          <w:rFonts w:ascii="Montserrat" w:hAnsi="Montserrat"/>
          <w:sz w:val="24"/>
          <w:szCs w:val="24"/>
        </w:rPr>
        <w:t>Senior</w:t>
      </w:r>
      <w:r w:rsidRPr="0063752F">
        <w:rPr>
          <w:rFonts w:ascii="Montserrat" w:hAnsi="Montserrat"/>
          <w:spacing w:val="-5"/>
          <w:sz w:val="24"/>
          <w:szCs w:val="24"/>
        </w:rPr>
        <w:t xml:space="preserve"> </w:t>
      </w:r>
      <w:r w:rsidRPr="0063752F">
        <w:rPr>
          <w:rFonts w:ascii="Montserrat" w:hAnsi="Montserrat"/>
          <w:sz w:val="24"/>
          <w:szCs w:val="24"/>
        </w:rPr>
        <w:t>cathedral</w:t>
      </w:r>
      <w:r w:rsidRPr="0063752F">
        <w:rPr>
          <w:rFonts w:ascii="Montserrat" w:hAnsi="Montserrat"/>
          <w:spacing w:val="-5"/>
          <w:sz w:val="24"/>
          <w:szCs w:val="24"/>
        </w:rPr>
        <w:t xml:space="preserve"> </w:t>
      </w:r>
      <w:r w:rsidRPr="0063752F">
        <w:rPr>
          <w:rFonts w:ascii="Montserrat" w:hAnsi="Montserrat"/>
          <w:spacing w:val="-2"/>
          <w:sz w:val="24"/>
          <w:szCs w:val="24"/>
        </w:rPr>
        <w:t>representative</w:t>
      </w:r>
    </w:p>
    <w:p w14:paraId="45D4FD22" w14:textId="316ABD81" w:rsidR="00D529E8" w:rsidRPr="0063752F" w:rsidRDefault="003A23B9">
      <w:pPr>
        <w:pStyle w:val="ListParagraph"/>
        <w:numPr>
          <w:ilvl w:val="1"/>
          <w:numId w:val="1"/>
        </w:numPr>
        <w:tabs>
          <w:tab w:val="left" w:pos="829"/>
        </w:tabs>
        <w:spacing w:before="28"/>
        <w:ind w:hanging="280"/>
        <w:rPr>
          <w:rFonts w:ascii="Montserrat" w:hAnsi="Montserrat"/>
          <w:sz w:val="24"/>
          <w:szCs w:val="24"/>
        </w:rPr>
      </w:pPr>
      <w:r w:rsidRPr="0063752F">
        <w:rPr>
          <w:rFonts w:ascii="Montserrat" w:hAnsi="Montserrat"/>
          <w:sz w:val="24"/>
          <w:szCs w:val="24"/>
        </w:rPr>
        <w:t>A</w:t>
      </w:r>
      <w:r w:rsidR="00F12B89" w:rsidRPr="0063752F">
        <w:rPr>
          <w:rFonts w:ascii="Montserrat" w:hAnsi="Montserrat"/>
          <w:sz w:val="24"/>
          <w:szCs w:val="24"/>
        </w:rPr>
        <w:t xml:space="preserve">t least two </w:t>
      </w:r>
      <w:proofErr w:type="gramStart"/>
      <w:r w:rsidR="00F12B89" w:rsidRPr="0063752F">
        <w:rPr>
          <w:rFonts w:ascii="Montserrat" w:hAnsi="Montserrat"/>
          <w:sz w:val="24"/>
          <w:szCs w:val="24"/>
        </w:rPr>
        <w:t>and no</w:t>
      </w:r>
      <w:proofErr w:type="gramEnd"/>
      <w:r w:rsidR="00F12B89" w:rsidRPr="0063752F">
        <w:rPr>
          <w:rFonts w:ascii="Montserrat" w:hAnsi="Montserrat"/>
          <w:sz w:val="24"/>
          <w:szCs w:val="24"/>
        </w:rPr>
        <w:t xml:space="preserve"> more than three</w:t>
      </w:r>
      <w:r w:rsidRPr="0063752F">
        <w:rPr>
          <w:rFonts w:ascii="Montserrat" w:hAnsi="Montserrat"/>
          <w:spacing w:val="-3"/>
          <w:sz w:val="24"/>
          <w:szCs w:val="24"/>
        </w:rPr>
        <w:t xml:space="preserve"> </w:t>
      </w:r>
      <w:r w:rsidRPr="0063752F">
        <w:rPr>
          <w:rFonts w:ascii="Montserrat" w:hAnsi="Montserrat"/>
          <w:sz w:val="24"/>
          <w:szCs w:val="24"/>
        </w:rPr>
        <w:t>parish</w:t>
      </w:r>
      <w:r w:rsidRPr="0063752F">
        <w:rPr>
          <w:rFonts w:ascii="Montserrat" w:hAnsi="Montserrat"/>
          <w:spacing w:val="-3"/>
          <w:sz w:val="24"/>
          <w:szCs w:val="24"/>
        </w:rPr>
        <w:t xml:space="preserve"> </w:t>
      </w:r>
      <w:r w:rsidRPr="0063752F">
        <w:rPr>
          <w:rFonts w:ascii="Montserrat" w:hAnsi="Montserrat"/>
          <w:spacing w:val="-2"/>
          <w:sz w:val="24"/>
          <w:szCs w:val="24"/>
        </w:rPr>
        <w:t>representative</w:t>
      </w:r>
      <w:r w:rsidR="00F12B89" w:rsidRPr="0063752F">
        <w:rPr>
          <w:rFonts w:ascii="Montserrat" w:hAnsi="Montserrat"/>
          <w:spacing w:val="-2"/>
          <w:sz w:val="24"/>
          <w:szCs w:val="24"/>
        </w:rPr>
        <w:t>s (for example Parish Safeguarding Officer PSO / incumbent)</w:t>
      </w:r>
    </w:p>
    <w:p w14:paraId="16FFC8C3" w14:textId="777B4306" w:rsidR="00D529E8" w:rsidRPr="0063752F" w:rsidRDefault="003A23B9">
      <w:pPr>
        <w:pStyle w:val="ListParagraph"/>
        <w:numPr>
          <w:ilvl w:val="1"/>
          <w:numId w:val="1"/>
        </w:numPr>
        <w:tabs>
          <w:tab w:val="left" w:pos="829"/>
        </w:tabs>
        <w:spacing w:before="32" w:line="237" w:lineRule="auto"/>
        <w:ind w:right="291"/>
        <w:rPr>
          <w:rFonts w:ascii="Montserrat" w:hAnsi="Montserrat"/>
          <w:sz w:val="24"/>
          <w:szCs w:val="24"/>
        </w:rPr>
      </w:pPr>
      <w:r w:rsidRPr="0063752F">
        <w:rPr>
          <w:rFonts w:ascii="Montserrat" w:hAnsi="Montserrat"/>
          <w:sz w:val="24"/>
          <w:szCs w:val="24"/>
        </w:rPr>
        <w:lastRenderedPageBreak/>
        <w:t>At least three and no more than eight independent members with relevant current or recent child</w:t>
      </w:r>
      <w:r w:rsidRPr="0063752F">
        <w:rPr>
          <w:rFonts w:ascii="Montserrat" w:hAnsi="Montserrat"/>
          <w:spacing w:val="-3"/>
          <w:sz w:val="24"/>
          <w:szCs w:val="24"/>
        </w:rPr>
        <w:t xml:space="preserve"> </w:t>
      </w:r>
      <w:r w:rsidRPr="0063752F">
        <w:rPr>
          <w:rFonts w:ascii="Montserrat" w:hAnsi="Montserrat"/>
          <w:sz w:val="24"/>
          <w:szCs w:val="24"/>
        </w:rPr>
        <w:t>protection</w:t>
      </w:r>
      <w:r w:rsidRPr="0063752F">
        <w:rPr>
          <w:rFonts w:ascii="Montserrat" w:hAnsi="Montserrat"/>
          <w:spacing w:val="-3"/>
          <w:sz w:val="24"/>
          <w:szCs w:val="24"/>
        </w:rPr>
        <w:t xml:space="preserve"> </w:t>
      </w:r>
      <w:r w:rsidRPr="0063752F">
        <w:rPr>
          <w:rFonts w:ascii="Montserrat" w:hAnsi="Montserrat"/>
          <w:sz w:val="24"/>
          <w:szCs w:val="24"/>
        </w:rPr>
        <w:t>or</w:t>
      </w:r>
      <w:r w:rsidRPr="0063752F">
        <w:rPr>
          <w:rFonts w:ascii="Montserrat" w:hAnsi="Montserrat"/>
          <w:spacing w:val="-4"/>
          <w:sz w:val="24"/>
          <w:szCs w:val="24"/>
        </w:rPr>
        <w:t xml:space="preserve"> </w:t>
      </w:r>
      <w:r w:rsidRPr="0063752F">
        <w:rPr>
          <w:rFonts w:ascii="Montserrat" w:hAnsi="Montserrat"/>
          <w:sz w:val="24"/>
          <w:szCs w:val="24"/>
        </w:rPr>
        <w:t>adult</w:t>
      </w:r>
      <w:r w:rsidRPr="0063752F">
        <w:rPr>
          <w:rFonts w:ascii="Montserrat" w:hAnsi="Montserrat"/>
          <w:spacing w:val="-3"/>
          <w:sz w:val="24"/>
          <w:szCs w:val="24"/>
        </w:rPr>
        <w:t xml:space="preserve"> </w:t>
      </w:r>
      <w:r w:rsidRPr="0063752F">
        <w:rPr>
          <w:rFonts w:ascii="Montserrat" w:hAnsi="Montserrat"/>
          <w:sz w:val="24"/>
          <w:szCs w:val="24"/>
        </w:rPr>
        <w:t>safeguarding</w:t>
      </w:r>
      <w:r w:rsidRPr="0063752F">
        <w:rPr>
          <w:rFonts w:ascii="Montserrat" w:hAnsi="Montserrat"/>
          <w:spacing w:val="-3"/>
          <w:sz w:val="24"/>
          <w:szCs w:val="24"/>
        </w:rPr>
        <w:t xml:space="preserve"> </w:t>
      </w:r>
      <w:r w:rsidRPr="0063752F">
        <w:rPr>
          <w:rFonts w:ascii="Montserrat" w:hAnsi="Montserrat"/>
          <w:sz w:val="24"/>
          <w:szCs w:val="24"/>
        </w:rPr>
        <w:t>experience</w:t>
      </w:r>
      <w:r w:rsidRPr="0063752F">
        <w:rPr>
          <w:rFonts w:ascii="Montserrat" w:hAnsi="Montserrat"/>
          <w:spacing w:val="-4"/>
          <w:sz w:val="24"/>
          <w:szCs w:val="24"/>
        </w:rPr>
        <w:t xml:space="preserve"> </w:t>
      </w:r>
      <w:r w:rsidRPr="0063752F">
        <w:rPr>
          <w:rFonts w:ascii="Montserrat" w:hAnsi="Montserrat"/>
          <w:sz w:val="24"/>
          <w:szCs w:val="24"/>
        </w:rPr>
        <w:t>at</w:t>
      </w:r>
      <w:r w:rsidRPr="0063752F">
        <w:rPr>
          <w:rFonts w:ascii="Montserrat" w:hAnsi="Montserrat"/>
          <w:spacing w:val="-1"/>
          <w:sz w:val="24"/>
          <w:szCs w:val="24"/>
        </w:rPr>
        <w:t xml:space="preserve"> </w:t>
      </w:r>
      <w:r w:rsidRPr="0063752F">
        <w:rPr>
          <w:rFonts w:ascii="Montserrat" w:hAnsi="Montserrat"/>
          <w:sz w:val="24"/>
          <w:szCs w:val="24"/>
        </w:rPr>
        <w:t>a</w:t>
      </w:r>
      <w:r w:rsidRPr="0063752F">
        <w:rPr>
          <w:rFonts w:ascii="Montserrat" w:hAnsi="Montserrat"/>
          <w:spacing w:val="-4"/>
          <w:sz w:val="24"/>
          <w:szCs w:val="24"/>
        </w:rPr>
        <w:t xml:space="preserve"> </w:t>
      </w:r>
      <w:r w:rsidRPr="0063752F">
        <w:rPr>
          <w:rFonts w:ascii="Montserrat" w:hAnsi="Montserrat"/>
          <w:sz w:val="24"/>
          <w:szCs w:val="24"/>
        </w:rPr>
        <w:t>senior</w:t>
      </w:r>
      <w:r w:rsidRPr="0063752F">
        <w:rPr>
          <w:rFonts w:ascii="Montserrat" w:hAnsi="Montserrat"/>
          <w:spacing w:val="-1"/>
          <w:sz w:val="24"/>
          <w:szCs w:val="24"/>
        </w:rPr>
        <w:t xml:space="preserve"> </w:t>
      </w:r>
      <w:r w:rsidRPr="0063752F">
        <w:rPr>
          <w:rFonts w:ascii="Montserrat" w:hAnsi="Montserrat"/>
          <w:sz w:val="24"/>
          <w:szCs w:val="24"/>
        </w:rPr>
        <w:t>level</w:t>
      </w:r>
      <w:r w:rsidRPr="0063752F">
        <w:rPr>
          <w:rFonts w:ascii="Montserrat" w:hAnsi="Montserrat"/>
          <w:spacing w:val="-3"/>
          <w:sz w:val="24"/>
          <w:szCs w:val="24"/>
        </w:rPr>
        <w:t xml:space="preserve"> </w:t>
      </w:r>
      <w:r w:rsidRPr="0063752F">
        <w:rPr>
          <w:rFonts w:ascii="Montserrat" w:hAnsi="Montserrat"/>
          <w:sz w:val="24"/>
          <w:szCs w:val="24"/>
        </w:rPr>
        <w:t>in</w:t>
      </w:r>
      <w:r w:rsidRPr="0063752F">
        <w:rPr>
          <w:rFonts w:ascii="Montserrat" w:hAnsi="Montserrat"/>
          <w:spacing w:val="-4"/>
          <w:sz w:val="24"/>
          <w:szCs w:val="24"/>
        </w:rPr>
        <w:t xml:space="preserve"> </w:t>
      </w:r>
      <w:r w:rsidRPr="0063752F">
        <w:rPr>
          <w:rFonts w:ascii="Montserrat" w:hAnsi="Montserrat"/>
          <w:sz w:val="24"/>
          <w:szCs w:val="24"/>
        </w:rPr>
        <w:t>a</w:t>
      </w:r>
      <w:r w:rsidRPr="0063752F">
        <w:rPr>
          <w:rFonts w:ascii="Montserrat" w:hAnsi="Montserrat"/>
          <w:spacing w:val="-3"/>
          <w:sz w:val="24"/>
          <w:szCs w:val="24"/>
        </w:rPr>
        <w:t xml:space="preserve"> </w:t>
      </w:r>
      <w:r w:rsidRPr="0063752F">
        <w:rPr>
          <w:rFonts w:ascii="Montserrat" w:hAnsi="Montserrat"/>
          <w:sz w:val="24"/>
          <w:szCs w:val="24"/>
        </w:rPr>
        <w:t>statutory,</w:t>
      </w:r>
      <w:r w:rsidRPr="0063752F">
        <w:rPr>
          <w:rFonts w:ascii="Montserrat" w:hAnsi="Montserrat"/>
          <w:spacing w:val="-1"/>
          <w:sz w:val="24"/>
          <w:szCs w:val="24"/>
        </w:rPr>
        <w:t xml:space="preserve"> </w:t>
      </w:r>
      <w:r w:rsidRPr="0063752F">
        <w:rPr>
          <w:rFonts w:ascii="Montserrat" w:hAnsi="Montserrat"/>
          <w:sz w:val="24"/>
          <w:szCs w:val="24"/>
        </w:rPr>
        <w:t>voluntary</w:t>
      </w:r>
      <w:r w:rsidRPr="0063752F">
        <w:rPr>
          <w:rFonts w:ascii="Montserrat" w:hAnsi="Montserrat"/>
          <w:spacing w:val="-4"/>
          <w:sz w:val="24"/>
          <w:szCs w:val="24"/>
        </w:rPr>
        <w:t xml:space="preserve"> </w:t>
      </w:r>
      <w:r w:rsidRPr="0063752F">
        <w:rPr>
          <w:rFonts w:ascii="Montserrat" w:hAnsi="Montserrat"/>
          <w:sz w:val="24"/>
          <w:szCs w:val="24"/>
        </w:rPr>
        <w:t xml:space="preserve">or private organisation. </w:t>
      </w:r>
      <w:r w:rsidR="00F12B89" w:rsidRPr="0063752F">
        <w:rPr>
          <w:rFonts w:ascii="Montserrat" w:hAnsi="Montserrat"/>
          <w:sz w:val="24"/>
          <w:szCs w:val="24"/>
        </w:rPr>
        <w:t>At least one of these must be from statutory agencies consisting of</w:t>
      </w:r>
    </w:p>
    <w:p w14:paraId="4DA17DBA" w14:textId="3684B8F4" w:rsidR="00F12B89" w:rsidRPr="0063752F" w:rsidRDefault="00432216" w:rsidP="00F12B89">
      <w:pPr>
        <w:pStyle w:val="ListParagraph"/>
        <w:numPr>
          <w:ilvl w:val="2"/>
          <w:numId w:val="1"/>
        </w:numPr>
        <w:tabs>
          <w:tab w:val="left" w:pos="829"/>
        </w:tabs>
        <w:spacing w:before="32" w:line="237" w:lineRule="auto"/>
        <w:ind w:right="291"/>
        <w:rPr>
          <w:rFonts w:ascii="Montserrat" w:hAnsi="Montserrat"/>
          <w:sz w:val="24"/>
          <w:szCs w:val="24"/>
        </w:rPr>
      </w:pPr>
      <w:r w:rsidRPr="0063752F">
        <w:rPr>
          <w:rFonts w:ascii="Montserrat" w:hAnsi="Montserrat"/>
          <w:sz w:val="24"/>
          <w:szCs w:val="24"/>
        </w:rPr>
        <w:t xml:space="preserve">Social Care (Adults and / or </w:t>
      </w:r>
      <w:proofErr w:type="gramStart"/>
      <w:r w:rsidRPr="0063752F">
        <w:rPr>
          <w:rFonts w:ascii="Montserrat" w:hAnsi="Montserrat"/>
          <w:sz w:val="24"/>
          <w:szCs w:val="24"/>
        </w:rPr>
        <w:t>children’s</w:t>
      </w:r>
      <w:proofErr w:type="gramEnd"/>
      <w:r w:rsidRPr="0063752F">
        <w:rPr>
          <w:rFonts w:ascii="Montserrat" w:hAnsi="Montserrat"/>
          <w:sz w:val="24"/>
          <w:szCs w:val="24"/>
        </w:rPr>
        <w:t>)</w:t>
      </w:r>
    </w:p>
    <w:p w14:paraId="61E710DB" w14:textId="67E675D4" w:rsidR="00432216" w:rsidRPr="0063752F" w:rsidRDefault="00432216" w:rsidP="00F12B89">
      <w:pPr>
        <w:pStyle w:val="ListParagraph"/>
        <w:numPr>
          <w:ilvl w:val="2"/>
          <w:numId w:val="1"/>
        </w:numPr>
        <w:tabs>
          <w:tab w:val="left" w:pos="829"/>
        </w:tabs>
        <w:spacing w:before="32" w:line="237" w:lineRule="auto"/>
        <w:ind w:right="291"/>
        <w:rPr>
          <w:rFonts w:ascii="Montserrat" w:hAnsi="Montserrat"/>
          <w:sz w:val="24"/>
          <w:szCs w:val="24"/>
        </w:rPr>
      </w:pPr>
      <w:r w:rsidRPr="0063752F">
        <w:rPr>
          <w:rFonts w:ascii="Montserrat" w:hAnsi="Montserrat"/>
          <w:sz w:val="24"/>
          <w:szCs w:val="24"/>
        </w:rPr>
        <w:t>Probation</w:t>
      </w:r>
    </w:p>
    <w:p w14:paraId="21CA30F3" w14:textId="5A6F9D75" w:rsidR="00432216" w:rsidRPr="0063752F" w:rsidRDefault="00432216" w:rsidP="00F12B89">
      <w:pPr>
        <w:pStyle w:val="ListParagraph"/>
        <w:numPr>
          <w:ilvl w:val="2"/>
          <w:numId w:val="1"/>
        </w:numPr>
        <w:tabs>
          <w:tab w:val="left" w:pos="829"/>
        </w:tabs>
        <w:spacing w:before="32" w:line="237" w:lineRule="auto"/>
        <w:ind w:right="291"/>
        <w:rPr>
          <w:rFonts w:ascii="Montserrat" w:hAnsi="Montserrat"/>
          <w:sz w:val="24"/>
          <w:szCs w:val="24"/>
        </w:rPr>
      </w:pPr>
      <w:r w:rsidRPr="0063752F">
        <w:rPr>
          <w:rFonts w:ascii="Montserrat" w:hAnsi="Montserrat"/>
          <w:sz w:val="24"/>
          <w:szCs w:val="24"/>
        </w:rPr>
        <w:t>Police</w:t>
      </w:r>
    </w:p>
    <w:p w14:paraId="6DC59849" w14:textId="77777777" w:rsidR="00D529E8" w:rsidRPr="0063752F" w:rsidRDefault="003A23B9">
      <w:pPr>
        <w:pStyle w:val="ListParagraph"/>
        <w:numPr>
          <w:ilvl w:val="1"/>
          <w:numId w:val="1"/>
        </w:numPr>
        <w:tabs>
          <w:tab w:val="left" w:pos="829"/>
        </w:tabs>
        <w:spacing w:before="34"/>
        <w:ind w:hanging="280"/>
        <w:rPr>
          <w:rFonts w:ascii="Montserrat" w:hAnsi="Montserrat"/>
          <w:sz w:val="24"/>
          <w:szCs w:val="24"/>
        </w:rPr>
      </w:pPr>
      <w:r w:rsidRPr="0063752F">
        <w:rPr>
          <w:rFonts w:ascii="Montserrat" w:hAnsi="Montserrat"/>
          <w:sz w:val="24"/>
          <w:szCs w:val="24"/>
        </w:rPr>
        <w:t>Up</w:t>
      </w:r>
      <w:r w:rsidRPr="0063752F">
        <w:rPr>
          <w:rFonts w:ascii="Montserrat" w:hAnsi="Montserrat"/>
          <w:spacing w:val="-7"/>
          <w:sz w:val="24"/>
          <w:szCs w:val="24"/>
        </w:rPr>
        <w:t xml:space="preserve"> </w:t>
      </w:r>
      <w:r w:rsidRPr="0063752F">
        <w:rPr>
          <w:rFonts w:ascii="Montserrat" w:hAnsi="Montserrat"/>
          <w:sz w:val="24"/>
          <w:szCs w:val="24"/>
        </w:rPr>
        <w:t>to</w:t>
      </w:r>
      <w:r w:rsidRPr="0063752F">
        <w:rPr>
          <w:rFonts w:ascii="Montserrat" w:hAnsi="Montserrat"/>
          <w:spacing w:val="-7"/>
          <w:sz w:val="24"/>
          <w:szCs w:val="24"/>
        </w:rPr>
        <w:t xml:space="preserve"> </w:t>
      </w:r>
      <w:r w:rsidRPr="0063752F">
        <w:rPr>
          <w:rFonts w:ascii="Montserrat" w:hAnsi="Montserrat"/>
          <w:sz w:val="24"/>
          <w:szCs w:val="24"/>
        </w:rPr>
        <w:t>three</w:t>
      </w:r>
      <w:r w:rsidRPr="0063752F">
        <w:rPr>
          <w:rFonts w:ascii="Montserrat" w:hAnsi="Montserrat"/>
          <w:spacing w:val="-7"/>
          <w:sz w:val="24"/>
          <w:szCs w:val="24"/>
        </w:rPr>
        <w:t xml:space="preserve"> </w:t>
      </w:r>
      <w:r w:rsidRPr="0063752F">
        <w:rPr>
          <w:rFonts w:ascii="Montserrat" w:hAnsi="Montserrat"/>
          <w:sz w:val="24"/>
          <w:szCs w:val="24"/>
        </w:rPr>
        <w:t>additional</w:t>
      </w:r>
      <w:r w:rsidRPr="0063752F">
        <w:rPr>
          <w:rFonts w:ascii="Montserrat" w:hAnsi="Montserrat"/>
          <w:spacing w:val="-4"/>
          <w:sz w:val="24"/>
          <w:szCs w:val="24"/>
        </w:rPr>
        <w:t xml:space="preserve"> </w:t>
      </w:r>
      <w:r w:rsidRPr="0063752F">
        <w:rPr>
          <w:rFonts w:ascii="Montserrat" w:hAnsi="Montserrat"/>
          <w:sz w:val="24"/>
          <w:szCs w:val="24"/>
        </w:rPr>
        <w:t>professionals</w:t>
      </w:r>
      <w:r w:rsidRPr="0063752F">
        <w:rPr>
          <w:rFonts w:ascii="Montserrat" w:hAnsi="Montserrat"/>
          <w:spacing w:val="-4"/>
          <w:sz w:val="24"/>
          <w:szCs w:val="24"/>
        </w:rPr>
        <w:t xml:space="preserve"> </w:t>
      </w:r>
      <w:r w:rsidRPr="0063752F">
        <w:rPr>
          <w:rFonts w:ascii="Montserrat" w:hAnsi="Montserrat"/>
          <w:sz w:val="24"/>
          <w:szCs w:val="24"/>
        </w:rPr>
        <w:t>from</w:t>
      </w:r>
      <w:r w:rsidRPr="0063752F">
        <w:rPr>
          <w:rFonts w:ascii="Montserrat" w:hAnsi="Montserrat"/>
          <w:spacing w:val="-6"/>
          <w:sz w:val="24"/>
          <w:szCs w:val="24"/>
        </w:rPr>
        <w:t xml:space="preserve"> </w:t>
      </w:r>
      <w:r w:rsidRPr="0063752F">
        <w:rPr>
          <w:rFonts w:ascii="Montserrat" w:hAnsi="Montserrat"/>
          <w:sz w:val="24"/>
          <w:szCs w:val="24"/>
        </w:rPr>
        <w:t>the</w:t>
      </w:r>
      <w:r w:rsidRPr="0063752F">
        <w:rPr>
          <w:rFonts w:ascii="Montserrat" w:hAnsi="Montserrat"/>
          <w:spacing w:val="-5"/>
          <w:sz w:val="24"/>
          <w:szCs w:val="24"/>
        </w:rPr>
        <w:t xml:space="preserve"> </w:t>
      </w:r>
      <w:r w:rsidRPr="0063752F">
        <w:rPr>
          <w:rFonts w:ascii="Montserrat" w:hAnsi="Montserrat"/>
          <w:sz w:val="24"/>
          <w:szCs w:val="24"/>
        </w:rPr>
        <w:t>diocesan</w:t>
      </w:r>
      <w:r w:rsidRPr="0063752F">
        <w:rPr>
          <w:rFonts w:ascii="Montserrat" w:hAnsi="Montserrat"/>
          <w:spacing w:val="-4"/>
          <w:sz w:val="24"/>
          <w:szCs w:val="24"/>
        </w:rPr>
        <w:t xml:space="preserve"> </w:t>
      </w:r>
      <w:r w:rsidRPr="0063752F">
        <w:rPr>
          <w:rFonts w:ascii="Montserrat" w:hAnsi="Montserrat"/>
          <w:spacing w:val="-2"/>
          <w:sz w:val="24"/>
          <w:szCs w:val="24"/>
        </w:rPr>
        <w:t>staff</w:t>
      </w:r>
    </w:p>
    <w:p w14:paraId="71772D6E" w14:textId="7EBDC5A7" w:rsidR="009B3830" w:rsidRPr="0063752F" w:rsidRDefault="009B3830" w:rsidP="009B3830">
      <w:pPr>
        <w:pStyle w:val="ListParagraph"/>
        <w:numPr>
          <w:ilvl w:val="2"/>
          <w:numId w:val="1"/>
        </w:numPr>
        <w:tabs>
          <w:tab w:val="left" w:pos="829"/>
        </w:tabs>
        <w:spacing w:before="34"/>
        <w:rPr>
          <w:rFonts w:ascii="Montserrat" w:hAnsi="Montserrat"/>
          <w:sz w:val="24"/>
          <w:szCs w:val="24"/>
        </w:rPr>
      </w:pPr>
      <w:r w:rsidRPr="0063752F">
        <w:rPr>
          <w:rFonts w:ascii="Montserrat" w:hAnsi="Montserrat"/>
          <w:spacing w:val="-2"/>
          <w:sz w:val="24"/>
          <w:szCs w:val="24"/>
        </w:rPr>
        <w:t>Safeguarding Training Officer</w:t>
      </w:r>
    </w:p>
    <w:p w14:paraId="649CB639" w14:textId="7EBB1AD9" w:rsidR="009B3830" w:rsidRPr="0063752F" w:rsidRDefault="009B3830" w:rsidP="009B3830">
      <w:pPr>
        <w:pStyle w:val="ListParagraph"/>
        <w:numPr>
          <w:ilvl w:val="2"/>
          <w:numId w:val="1"/>
        </w:numPr>
        <w:tabs>
          <w:tab w:val="left" w:pos="829"/>
        </w:tabs>
        <w:spacing w:before="34"/>
        <w:rPr>
          <w:rFonts w:ascii="Montserrat" w:hAnsi="Montserrat"/>
          <w:sz w:val="24"/>
          <w:szCs w:val="24"/>
        </w:rPr>
      </w:pPr>
      <w:r w:rsidRPr="0063752F">
        <w:rPr>
          <w:rFonts w:ascii="Montserrat" w:hAnsi="Montserrat"/>
          <w:spacing w:val="-2"/>
          <w:sz w:val="24"/>
          <w:szCs w:val="24"/>
        </w:rPr>
        <w:t>Director of Education</w:t>
      </w:r>
    </w:p>
    <w:p w14:paraId="5D50AEA4" w14:textId="13553DAA" w:rsidR="009B3830" w:rsidRPr="0063752F" w:rsidRDefault="009B3830" w:rsidP="009B3830">
      <w:pPr>
        <w:pStyle w:val="ListParagraph"/>
        <w:numPr>
          <w:ilvl w:val="2"/>
          <w:numId w:val="1"/>
        </w:numPr>
        <w:tabs>
          <w:tab w:val="left" w:pos="829"/>
        </w:tabs>
        <w:spacing w:before="34"/>
        <w:rPr>
          <w:rFonts w:ascii="Montserrat" w:hAnsi="Montserrat"/>
          <w:sz w:val="24"/>
          <w:szCs w:val="24"/>
        </w:rPr>
      </w:pPr>
      <w:r w:rsidRPr="0063752F">
        <w:rPr>
          <w:rFonts w:ascii="Montserrat" w:hAnsi="Montserrat"/>
          <w:spacing w:val="-2"/>
          <w:sz w:val="24"/>
          <w:szCs w:val="24"/>
        </w:rPr>
        <w:t xml:space="preserve">Children and Young People Advisor </w:t>
      </w:r>
    </w:p>
    <w:p w14:paraId="6F90D00A" w14:textId="77777777" w:rsidR="00110E94" w:rsidRDefault="00110E94" w:rsidP="00110E94">
      <w:pPr>
        <w:tabs>
          <w:tab w:val="left" w:pos="829"/>
        </w:tabs>
        <w:spacing w:before="34"/>
      </w:pPr>
      <w:r>
        <w:t xml:space="preserve"> </w:t>
      </w:r>
    </w:p>
    <w:p w14:paraId="06098050" w14:textId="51E49815" w:rsidR="00432216" w:rsidRPr="00332064" w:rsidRDefault="00432216" w:rsidP="00110E94">
      <w:pPr>
        <w:tabs>
          <w:tab w:val="left" w:pos="829"/>
        </w:tabs>
        <w:spacing w:before="34"/>
        <w:ind w:left="122"/>
        <w:rPr>
          <w:rFonts w:ascii="Montserrat" w:hAnsi="Montserrat"/>
          <w:sz w:val="24"/>
          <w:szCs w:val="24"/>
        </w:rPr>
      </w:pPr>
      <w:r w:rsidRPr="00332064">
        <w:rPr>
          <w:rFonts w:ascii="Montserrat" w:hAnsi="Montserrat"/>
          <w:sz w:val="24"/>
          <w:szCs w:val="24"/>
        </w:rPr>
        <w:t>The DSAP will be quorate when at least 50% of its appointed members are present, including the Inde</w:t>
      </w:r>
      <w:r w:rsidR="005F139B" w:rsidRPr="00332064">
        <w:rPr>
          <w:rFonts w:ascii="Montserrat" w:hAnsi="Montserrat"/>
          <w:sz w:val="24"/>
          <w:szCs w:val="24"/>
        </w:rPr>
        <w:t xml:space="preserve">pendent Chair, the Diocesan Safeguarding Officer (DSO) (or nominated deputy) and at least one statutory representative Where a member of the statutory services is unable to attend, they are </w:t>
      </w:r>
      <w:r w:rsidR="000A6ABB" w:rsidRPr="00332064">
        <w:rPr>
          <w:rFonts w:ascii="Montserrat" w:hAnsi="Montserrat"/>
          <w:sz w:val="24"/>
          <w:szCs w:val="24"/>
        </w:rPr>
        <w:t xml:space="preserve">expected to ensure that a suitable, briefed deputy attends in their place. In the absence of a quorum, the Panel may meet but may not make decisions; any recommendations arising will be noted and brought forward to the next </w:t>
      </w:r>
      <w:proofErr w:type="gramStart"/>
      <w:r w:rsidR="000A6ABB" w:rsidRPr="00332064">
        <w:rPr>
          <w:rFonts w:ascii="Montserrat" w:hAnsi="Montserrat"/>
          <w:sz w:val="24"/>
          <w:szCs w:val="24"/>
        </w:rPr>
        <w:t>quorate meeting</w:t>
      </w:r>
      <w:proofErr w:type="gramEnd"/>
      <w:r w:rsidR="000A6ABB" w:rsidRPr="00332064">
        <w:rPr>
          <w:rFonts w:ascii="Montserrat" w:hAnsi="Montserrat"/>
          <w:sz w:val="24"/>
          <w:szCs w:val="24"/>
        </w:rPr>
        <w:t xml:space="preserve"> for approval.</w:t>
      </w:r>
    </w:p>
    <w:p w14:paraId="5070123E" w14:textId="31E68BF7" w:rsidR="00D529E8" w:rsidRPr="00332064" w:rsidRDefault="008F3A5A">
      <w:pPr>
        <w:pStyle w:val="BodyText"/>
        <w:spacing w:before="250"/>
        <w:ind w:left="122" w:right="120"/>
        <w:rPr>
          <w:rFonts w:ascii="Montserrat" w:hAnsi="Montserrat"/>
          <w:sz w:val="24"/>
          <w:szCs w:val="24"/>
        </w:rPr>
      </w:pPr>
      <w:r w:rsidRPr="00332064">
        <w:rPr>
          <w:rFonts w:ascii="Montserrat" w:hAnsi="Montserrat"/>
          <w:sz w:val="24"/>
          <w:szCs w:val="24"/>
        </w:rPr>
        <w:t>T</w:t>
      </w:r>
      <w:r w:rsidR="003A23B9" w:rsidRPr="00332064">
        <w:rPr>
          <w:rFonts w:ascii="Montserrat" w:hAnsi="Montserrat"/>
          <w:sz w:val="24"/>
          <w:szCs w:val="24"/>
        </w:rPr>
        <w:t>he</w:t>
      </w:r>
      <w:r w:rsidR="003A23B9" w:rsidRPr="00332064">
        <w:rPr>
          <w:rFonts w:ascii="Montserrat" w:hAnsi="Montserrat"/>
          <w:spacing w:val="-2"/>
          <w:sz w:val="24"/>
          <w:szCs w:val="24"/>
        </w:rPr>
        <w:t xml:space="preserve"> </w:t>
      </w:r>
      <w:r w:rsidR="003A23B9" w:rsidRPr="00332064">
        <w:rPr>
          <w:rFonts w:ascii="Montserrat" w:hAnsi="Montserrat"/>
          <w:sz w:val="24"/>
          <w:szCs w:val="24"/>
        </w:rPr>
        <w:t>chair will</w:t>
      </w:r>
      <w:r w:rsidR="003A23B9" w:rsidRPr="00332064">
        <w:rPr>
          <w:rFonts w:ascii="Montserrat" w:hAnsi="Montserrat"/>
          <w:spacing w:val="-2"/>
          <w:sz w:val="24"/>
          <w:szCs w:val="24"/>
        </w:rPr>
        <w:t xml:space="preserve"> </w:t>
      </w:r>
      <w:r w:rsidR="003A23B9" w:rsidRPr="00332064">
        <w:rPr>
          <w:rFonts w:ascii="Montserrat" w:hAnsi="Montserrat"/>
          <w:sz w:val="24"/>
          <w:szCs w:val="24"/>
        </w:rPr>
        <w:t>be</w:t>
      </w:r>
      <w:r w:rsidR="003A23B9" w:rsidRPr="00332064">
        <w:rPr>
          <w:rFonts w:ascii="Montserrat" w:hAnsi="Montserrat"/>
          <w:spacing w:val="-2"/>
          <w:sz w:val="24"/>
          <w:szCs w:val="24"/>
        </w:rPr>
        <w:t xml:space="preserve"> </w:t>
      </w:r>
      <w:r w:rsidR="003A23B9" w:rsidRPr="00332064">
        <w:rPr>
          <w:rFonts w:ascii="Montserrat" w:hAnsi="Montserrat"/>
          <w:sz w:val="24"/>
          <w:szCs w:val="24"/>
        </w:rPr>
        <w:t>appointed</w:t>
      </w:r>
      <w:r w:rsidR="003A23B9" w:rsidRPr="00332064">
        <w:rPr>
          <w:rFonts w:ascii="Montserrat" w:hAnsi="Montserrat"/>
          <w:spacing w:val="-2"/>
          <w:sz w:val="24"/>
          <w:szCs w:val="24"/>
        </w:rPr>
        <w:t xml:space="preserve"> </w:t>
      </w:r>
      <w:r w:rsidR="003A23B9" w:rsidRPr="00332064">
        <w:rPr>
          <w:rFonts w:ascii="Montserrat" w:hAnsi="Montserrat"/>
          <w:sz w:val="24"/>
          <w:szCs w:val="24"/>
        </w:rPr>
        <w:t>by</w:t>
      </w:r>
      <w:r w:rsidR="003A23B9" w:rsidRPr="00332064">
        <w:rPr>
          <w:rFonts w:ascii="Montserrat" w:hAnsi="Montserrat"/>
          <w:spacing w:val="-4"/>
          <w:sz w:val="24"/>
          <w:szCs w:val="24"/>
        </w:rPr>
        <w:t xml:space="preserve"> </w:t>
      </w:r>
      <w:r w:rsidR="003A23B9" w:rsidRPr="00332064">
        <w:rPr>
          <w:rFonts w:ascii="Montserrat" w:hAnsi="Montserrat"/>
          <w:sz w:val="24"/>
          <w:szCs w:val="24"/>
        </w:rPr>
        <w:t>the</w:t>
      </w:r>
      <w:r w:rsidR="003A23B9" w:rsidRPr="00332064">
        <w:rPr>
          <w:rFonts w:ascii="Montserrat" w:hAnsi="Montserrat"/>
          <w:spacing w:val="-2"/>
          <w:sz w:val="24"/>
          <w:szCs w:val="24"/>
        </w:rPr>
        <w:t xml:space="preserve"> </w:t>
      </w:r>
      <w:r w:rsidR="003A23B9" w:rsidRPr="00332064">
        <w:rPr>
          <w:rFonts w:ascii="Montserrat" w:hAnsi="Montserrat"/>
          <w:sz w:val="24"/>
          <w:szCs w:val="24"/>
        </w:rPr>
        <w:t>diocesan</w:t>
      </w:r>
      <w:r w:rsidR="003A23B9" w:rsidRPr="00332064">
        <w:rPr>
          <w:rFonts w:ascii="Montserrat" w:hAnsi="Montserrat"/>
          <w:spacing w:val="-4"/>
          <w:sz w:val="24"/>
          <w:szCs w:val="24"/>
        </w:rPr>
        <w:t xml:space="preserve"> </w:t>
      </w:r>
      <w:r w:rsidR="003A23B9" w:rsidRPr="00332064">
        <w:rPr>
          <w:rFonts w:ascii="Montserrat" w:hAnsi="Montserrat"/>
          <w:sz w:val="24"/>
          <w:szCs w:val="24"/>
        </w:rPr>
        <w:t>bishop, in</w:t>
      </w:r>
      <w:r w:rsidR="003A23B9" w:rsidRPr="00332064">
        <w:rPr>
          <w:rFonts w:ascii="Montserrat" w:hAnsi="Montserrat"/>
          <w:spacing w:val="-2"/>
          <w:sz w:val="24"/>
          <w:szCs w:val="24"/>
        </w:rPr>
        <w:t xml:space="preserve"> </w:t>
      </w:r>
      <w:r w:rsidR="003A23B9" w:rsidRPr="00332064">
        <w:rPr>
          <w:rFonts w:ascii="Montserrat" w:hAnsi="Montserrat"/>
          <w:sz w:val="24"/>
          <w:szCs w:val="24"/>
        </w:rPr>
        <w:t>consultation</w:t>
      </w:r>
      <w:r w:rsidR="003A23B9" w:rsidRPr="00332064">
        <w:rPr>
          <w:rFonts w:ascii="Montserrat" w:hAnsi="Montserrat"/>
          <w:spacing w:val="-4"/>
          <w:sz w:val="24"/>
          <w:szCs w:val="24"/>
        </w:rPr>
        <w:t xml:space="preserve"> </w:t>
      </w:r>
      <w:r w:rsidR="003A23B9" w:rsidRPr="00332064">
        <w:rPr>
          <w:rFonts w:ascii="Montserrat" w:hAnsi="Montserrat"/>
          <w:sz w:val="24"/>
          <w:szCs w:val="24"/>
        </w:rPr>
        <w:t>with</w:t>
      </w:r>
      <w:r w:rsidR="003A23B9" w:rsidRPr="00332064">
        <w:rPr>
          <w:rFonts w:ascii="Montserrat" w:hAnsi="Montserrat"/>
          <w:spacing w:val="-4"/>
          <w:sz w:val="24"/>
          <w:szCs w:val="24"/>
        </w:rPr>
        <w:t xml:space="preserve"> </w:t>
      </w:r>
      <w:r w:rsidR="003A23B9" w:rsidRPr="00332064">
        <w:rPr>
          <w:rFonts w:ascii="Montserrat" w:hAnsi="Montserrat"/>
          <w:sz w:val="24"/>
          <w:szCs w:val="24"/>
        </w:rPr>
        <w:t>the</w:t>
      </w:r>
      <w:r w:rsidR="003A23B9" w:rsidRPr="00332064">
        <w:rPr>
          <w:rFonts w:ascii="Montserrat" w:hAnsi="Montserrat"/>
          <w:spacing w:val="-2"/>
          <w:sz w:val="24"/>
          <w:szCs w:val="24"/>
        </w:rPr>
        <w:t xml:space="preserve"> </w:t>
      </w:r>
      <w:r w:rsidR="003A23B9" w:rsidRPr="00332064">
        <w:rPr>
          <w:rFonts w:ascii="Montserrat" w:hAnsi="Montserrat"/>
          <w:sz w:val="24"/>
          <w:szCs w:val="24"/>
        </w:rPr>
        <w:t>DS</w:t>
      </w:r>
      <w:r w:rsidR="00110E94" w:rsidRPr="00332064">
        <w:rPr>
          <w:rFonts w:ascii="Montserrat" w:hAnsi="Montserrat"/>
          <w:sz w:val="24"/>
          <w:szCs w:val="24"/>
        </w:rPr>
        <w:t>O</w:t>
      </w:r>
      <w:r w:rsidRPr="00332064">
        <w:rPr>
          <w:rFonts w:ascii="Montserrat" w:hAnsi="Montserrat"/>
          <w:sz w:val="24"/>
          <w:szCs w:val="24"/>
        </w:rPr>
        <w:t>.</w:t>
      </w:r>
      <w:r w:rsidR="003A23B9" w:rsidRPr="00332064">
        <w:rPr>
          <w:rFonts w:ascii="Montserrat" w:hAnsi="Montserrat"/>
          <w:sz w:val="24"/>
          <w:szCs w:val="24"/>
        </w:rPr>
        <w:t xml:space="preserve"> The</w:t>
      </w:r>
      <w:r w:rsidR="003A23B9" w:rsidRPr="00332064">
        <w:rPr>
          <w:rFonts w:ascii="Montserrat" w:hAnsi="Montserrat"/>
          <w:spacing w:val="-4"/>
          <w:sz w:val="24"/>
          <w:szCs w:val="24"/>
        </w:rPr>
        <w:t xml:space="preserve"> </w:t>
      </w:r>
      <w:r w:rsidR="003A23B9" w:rsidRPr="00332064">
        <w:rPr>
          <w:rFonts w:ascii="Montserrat" w:hAnsi="Montserrat"/>
          <w:sz w:val="24"/>
          <w:szCs w:val="24"/>
        </w:rPr>
        <w:t>bishop</w:t>
      </w:r>
      <w:r w:rsidR="003A23B9" w:rsidRPr="00332064">
        <w:rPr>
          <w:rFonts w:ascii="Montserrat" w:hAnsi="Montserrat"/>
          <w:spacing w:val="-2"/>
          <w:sz w:val="24"/>
          <w:szCs w:val="24"/>
        </w:rPr>
        <w:t xml:space="preserve"> </w:t>
      </w:r>
      <w:r w:rsidR="003A23B9" w:rsidRPr="00332064">
        <w:rPr>
          <w:rFonts w:ascii="Montserrat" w:hAnsi="Montserrat"/>
          <w:sz w:val="24"/>
          <w:szCs w:val="24"/>
        </w:rPr>
        <w:t>and DS</w:t>
      </w:r>
      <w:r w:rsidR="00110E94" w:rsidRPr="00332064">
        <w:rPr>
          <w:rFonts w:ascii="Montserrat" w:hAnsi="Montserrat"/>
          <w:sz w:val="24"/>
          <w:szCs w:val="24"/>
        </w:rPr>
        <w:t xml:space="preserve">O </w:t>
      </w:r>
      <w:r w:rsidR="003A23B9" w:rsidRPr="00332064">
        <w:rPr>
          <w:rFonts w:ascii="Montserrat" w:hAnsi="Montserrat"/>
          <w:sz w:val="24"/>
          <w:szCs w:val="24"/>
        </w:rPr>
        <w:t>will consult the chair on the choice of members.</w:t>
      </w:r>
    </w:p>
    <w:p w14:paraId="3513CB9D" w14:textId="77777777" w:rsidR="008F3A5A" w:rsidRPr="00332064" w:rsidRDefault="008F3A5A" w:rsidP="008F3A5A">
      <w:pPr>
        <w:pStyle w:val="BodyText"/>
        <w:ind w:left="122" w:right="120"/>
        <w:rPr>
          <w:rFonts w:ascii="Montserrat" w:hAnsi="Montserrat"/>
          <w:sz w:val="24"/>
          <w:szCs w:val="24"/>
        </w:rPr>
      </w:pPr>
    </w:p>
    <w:p w14:paraId="107AE3CD" w14:textId="5B391BC9" w:rsidR="00D529E8" w:rsidRPr="00332064" w:rsidRDefault="003A23B9">
      <w:pPr>
        <w:pStyle w:val="BodyText"/>
        <w:ind w:left="122"/>
        <w:rPr>
          <w:rFonts w:ascii="Montserrat" w:hAnsi="Montserrat"/>
          <w:sz w:val="24"/>
          <w:szCs w:val="24"/>
        </w:rPr>
      </w:pPr>
      <w:r w:rsidRPr="00332064">
        <w:rPr>
          <w:rFonts w:ascii="Montserrat" w:hAnsi="Montserrat"/>
          <w:sz w:val="24"/>
          <w:szCs w:val="24"/>
        </w:rPr>
        <w:t>The</w:t>
      </w:r>
      <w:r w:rsidRPr="00332064">
        <w:rPr>
          <w:rFonts w:ascii="Montserrat" w:hAnsi="Montserrat"/>
          <w:spacing w:val="-2"/>
          <w:sz w:val="24"/>
          <w:szCs w:val="24"/>
        </w:rPr>
        <w:t xml:space="preserve"> </w:t>
      </w:r>
      <w:r w:rsidRPr="00332064">
        <w:rPr>
          <w:rFonts w:ascii="Montserrat" w:hAnsi="Montserrat"/>
          <w:sz w:val="24"/>
          <w:szCs w:val="24"/>
        </w:rPr>
        <w:t>DSAP</w:t>
      </w:r>
      <w:r w:rsidRPr="00332064">
        <w:rPr>
          <w:rFonts w:ascii="Montserrat" w:hAnsi="Montserrat"/>
          <w:spacing w:val="-2"/>
          <w:sz w:val="24"/>
          <w:szCs w:val="24"/>
        </w:rPr>
        <w:t xml:space="preserve"> </w:t>
      </w:r>
      <w:r w:rsidRPr="00332064">
        <w:rPr>
          <w:rFonts w:ascii="Montserrat" w:hAnsi="Montserrat"/>
          <w:sz w:val="24"/>
          <w:szCs w:val="24"/>
        </w:rPr>
        <w:t>will</w:t>
      </w:r>
      <w:r w:rsidRPr="00332064">
        <w:rPr>
          <w:rFonts w:ascii="Montserrat" w:hAnsi="Montserrat"/>
          <w:spacing w:val="-2"/>
          <w:sz w:val="24"/>
          <w:szCs w:val="24"/>
        </w:rPr>
        <w:t xml:space="preserve"> </w:t>
      </w:r>
      <w:r w:rsidRPr="00332064">
        <w:rPr>
          <w:rFonts w:ascii="Montserrat" w:hAnsi="Montserrat"/>
          <w:sz w:val="24"/>
          <w:szCs w:val="24"/>
        </w:rPr>
        <w:t>have</w:t>
      </w:r>
      <w:r w:rsidRPr="00332064">
        <w:rPr>
          <w:rFonts w:ascii="Montserrat" w:hAnsi="Montserrat"/>
          <w:spacing w:val="-2"/>
          <w:sz w:val="24"/>
          <w:szCs w:val="24"/>
        </w:rPr>
        <w:t xml:space="preserve"> </w:t>
      </w:r>
      <w:r w:rsidRPr="00332064">
        <w:rPr>
          <w:rFonts w:ascii="Montserrat" w:hAnsi="Montserrat"/>
          <w:sz w:val="24"/>
          <w:szCs w:val="24"/>
        </w:rPr>
        <w:t>discretion</w:t>
      </w:r>
      <w:r w:rsidRPr="00332064">
        <w:rPr>
          <w:rFonts w:ascii="Montserrat" w:hAnsi="Montserrat"/>
          <w:spacing w:val="-4"/>
          <w:sz w:val="24"/>
          <w:szCs w:val="24"/>
        </w:rPr>
        <w:t xml:space="preserve"> </w:t>
      </w:r>
      <w:r w:rsidRPr="00332064">
        <w:rPr>
          <w:rFonts w:ascii="Montserrat" w:hAnsi="Montserrat"/>
          <w:sz w:val="24"/>
          <w:szCs w:val="24"/>
        </w:rPr>
        <w:t>to</w:t>
      </w:r>
      <w:r w:rsidRPr="00332064">
        <w:rPr>
          <w:rFonts w:ascii="Montserrat" w:hAnsi="Montserrat"/>
          <w:spacing w:val="-2"/>
          <w:sz w:val="24"/>
          <w:szCs w:val="24"/>
        </w:rPr>
        <w:t xml:space="preserve"> </w:t>
      </w:r>
      <w:r w:rsidRPr="00332064">
        <w:rPr>
          <w:rFonts w:ascii="Montserrat" w:hAnsi="Montserrat"/>
          <w:sz w:val="24"/>
          <w:szCs w:val="24"/>
        </w:rPr>
        <w:t>advise</w:t>
      </w:r>
      <w:r w:rsidRPr="00332064">
        <w:rPr>
          <w:rFonts w:ascii="Montserrat" w:hAnsi="Montserrat"/>
          <w:spacing w:val="-4"/>
          <w:sz w:val="24"/>
          <w:szCs w:val="24"/>
        </w:rPr>
        <w:t xml:space="preserve"> </w:t>
      </w:r>
      <w:r w:rsidRPr="00332064">
        <w:rPr>
          <w:rFonts w:ascii="Montserrat" w:hAnsi="Montserrat"/>
          <w:sz w:val="24"/>
          <w:szCs w:val="24"/>
        </w:rPr>
        <w:t>the</w:t>
      </w:r>
      <w:r w:rsidRPr="00332064">
        <w:rPr>
          <w:rFonts w:ascii="Montserrat" w:hAnsi="Montserrat"/>
          <w:spacing w:val="-4"/>
          <w:sz w:val="24"/>
          <w:szCs w:val="24"/>
        </w:rPr>
        <w:t xml:space="preserve"> </w:t>
      </w:r>
      <w:r w:rsidRPr="00332064">
        <w:rPr>
          <w:rFonts w:ascii="Montserrat" w:hAnsi="Montserrat"/>
          <w:sz w:val="24"/>
          <w:szCs w:val="24"/>
        </w:rPr>
        <w:t>bishop</w:t>
      </w:r>
      <w:r w:rsidRPr="00332064">
        <w:rPr>
          <w:rFonts w:ascii="Montserrat" w:hAnsi="Montserrat"/>
          <w:spacing w:val="-2"/>
          <w:sz w:val="24"/>
          <w:szCs w:val="24"/>
        </w:rPr>
        <w:t xml:space="preserve"> </w:t>
      </w:r>
      <w:r w:rsidRPr="00332064">
        <w:rPr>
          <w:rFonts w:ascii="Montserrat" w:hAnsi="Montserrat"/>
          <w:sz w:val="24"/>
          <w:szCs w:val="24"/>
        </w:rPr>
        <w:t>on</w:t>
      </w:r>
      <w:r w:rsidRPr="00332064">
        <w:rPr>
          <w:rFonts w:ascii="Montserrat" w:hAnsi="Montserrat"/>
          <w:spacing w:val="-4"/>
          <w:sz w:val="24"/>
          <w:szCs w:val="24"/>
        </w:rPr>
        <w:t xml:space="preserve"> </w:t>
      </w:r>
      <w:r w:rsidRPr="00332064">
        <w:rPr>
          <w:rFonts w:ascii="Montserrat" w:hAnsi="Montserrat"/>
          <w:sz w:val="24"/>
          <w:szCs w:val="24"/>
        </w:rPr>
        <w:t>the</w:t>
      </w:r>
      <w:r w:rsidRPr="00332064">
        <w:rPr>
          <w:rFonts w:ascii="Montserrat" w:hAnsi="Montserrat"/>
          <w:spacing w:val="-2"/>
          <w:sz w:val="24"/>
          <w:szCs w:val="24"/>
        </w:rPr>
        <w:t xml:space="preserve"> </w:t>
      </w:r>
      <w:r w:rsidRPr="00332064">
        <w:rPr>
          <w:rFonts w:ascii="Montserrat" w:hAnsi="Montserrat"/>
          <w:sz w:val="24"/>
          <w:szCs w:val="24"/>
        </w:rPr>
        <w:t>appointment of</w:t>
      </w:r>
      <w:r w:rsidRPr="00332064">
        <w:rPr>
          <w:rFonts w:ascii="Montserrat" w:hAnsi="Montserrat"/>
          <w:spacing w:val="-3"/>
          <w:sz w:val="24"/>
          <w:szCs w:val="24"/>
        </w:rPr>
        <w:t xml:space="preserve"> </w:t>
      </w:r>
      <w:r w:rsidRPr="00332064">
        <w:rPr>
          <w:rFonts w:ascii="Montserrat" w:hAnsi="Montserrat"/>
          <w:sz w:val="24"/>
          <w:szCs w:val="24"/>
        </w:rPr>
        <w:t>additional</w:t>
      </w:r>
      <w:r w:rsidRPr="00332064">
        <w:rPr>
          <w:rFonts w:ascii="Montserrat" w:hAnsi="Montserrat"/>
          <w:spacing w:val="-2"/>
          <w:sz w:val="24"/>
          <w:szCs w:val="24"/>
        </w:rPr>
        <w:t xml:space="preserve"> </w:t>
      </w:r>
      <w:r w:rsidRPr="00332064">
        <w:rPr>
          <w:rFonts w:ascii="Montserrat" w:hAnsi="Montserrat"/>
          <w:sz w:val="24"/>
          <w:szCs w:val="24"/>
        </w:rPr>
        <w:t>members</w:t>
      </w:r>
      <w:r w:rsidRPr="00332064">
        <w:rPr>
          <w:rFonts w:ascii="Montserrat" w:hAnsi="Montserrat"/>
          <w:spacing w:val="-4"/>
          <w:sz w:val="24"/>
          <w:szCs w:val="24"/>
        </w:rPr>
        <w:t xml:space="preserve"> </w:t>
      </w:r>
      <w:r w:rsidRPr="00332064">
        <w:rPr>
          <w:rFonts w:ascii="Montserrat" w:hAnsi="Montserrat"/>
          <w:sz w:val="24"/>
          <w:szCs w:val="24"/>
        </w:rPr>
        <w:t>on</w:t>
      </w:r>
      <w:r w:rsidRPr="00332064">
        <w:rPr>
          <w:rFonts w:ascii="Montserrat" w:hAnsi="Montserrat"/>
          <w:spacing w:val="-2"/>
          <w:sz w:val="24"/>
          <w:szCs w:val="24"/>
        </w:rPr>
        <w:t xml:space="preserve"> </w:t>
      </w:r>
      <w:r w:rsidRPr="00332064">
        <w:rPr>
          <w:rFonts w:ascii="Montserrat" w:hAnsi="Montserrat"/>
          <w:sz w:val="24"/>
          <w:szCs w:val="24"/>
        </w:rPr>
        <w:t>a permanent or ad hoc basis having due regard to the House of Bishops’ advice on membership.</w:t>
      </w:r>
      <w:r w:rsidR="008F3A5A" w:rsidRPr="00332064">
        <w:rPr>
          <w:rFonts w:ascii="Montserrat" w:hAnsi="Montserrat"/>
          <w:sz w:val="24"/>
          <w:szCs w:val="24"/>
        </w:rPr>
        <w:t xml:space="preserve"> </w:t>
      </w:r>
      <w:r w:rsidRPr="00332064">
        <w:rPr>
          <w:rFonts w:ascii="Montserrat" w:hAnsi="Montserrat"/>
          <w:sz w:val="24"/>
          <w:szCs w:val="24"/>
        </w:rPr>
        <w:t>Initial</w:t>
      </w:r>
      <w:r w:rsidRPr="00332064">
        <w:rPr>
          <w:rFonts w:ascii="Montserrat" w:hAnsi="Montserrat"/>
          <w:spacing w:val="-2"/>
          <w:sz w:val="24"/>
          <w:szCs w:val="24"/>
        </w:rPr>
        <w:t xml:space="preserve"> </w:t>
      </w:r>
      <w:r w:rsidRPr="00332064">
        <w:rPr>
          <w:rFonts w:ascii="Montserrat" w:hAnsi="Montserrat"/>
          <w:sz w:val="24"/>
          <w:szCs w:val="24"/>
        </w:rPr>
        <w:t>appointments</w:t>
      </w:r>
      <w:r w:rsidRPr="00332064">
        <w:rPr>
          <w:rFonts w:ascii="Montserrat" w:hAnsi="Montserrat"/>
          <w:spacing w:val="-4"/>
          <w:sz w:val="24"/>
          <w:szCs w:val="24"/>
        </w:rPr>
        <w:t xml:space="preserve"> </w:t>
      </w:r>
      <w:r w:rsidRPr="00332064">
        <w:rPr>
          <w:rFonts w:ascii="Montserrat" w:hAnsi="Montserrat"/>
          <w:sz w:val="24"/>
          <w:szCs w:val="24"/>
        </w:rPr>
        <w:t>will</w:t>
      </w:r>
      <w:r w:rsidRPr="00332064">
        <w:rPr>
          <w:rFonts w:ascii="Montserrat" w:hAnsi="Montserrat"/>
          <w:spacing w:val="-2"/>
          <w:sz w:val="24"/>
          <w:szCs w:val="24"/>
        </w:rPr>
        <w:t xml:space="preserve"> </w:t>
      </w:r>
      <w:r w:rsidRPr="00332064">
        <w:rPr>
          <w:rFonts w:ascii="Montserrat" w:hAnsi="Montserrat"/>
          <w:sz w:val="24"/>
          <w:szCs w:val="24"/>
        </w:rPr>
        <w:t>be</w:t>
      </w:r>
      <w:r w:rsidRPr="00332064">
        <w:rPr>
          <w:rFonts w:ascii="Montserrat" w:hAnsi="Montserrat"/>
          <w:spacing w:val="-2"/>
          <w:sz w:val="24"/>
          <w:szCs w:val="24"/>
        </w:rPr>
        <w:t xml:space="preserve"> </w:t>
      </w:r>
      <w:r w:rsidRPr="00332064">
        <w:rPr>
          <w:rFonts w:ascii="Montserrat" w:hAnsi="Montserrat"/>
          <w:sz w:val="24"/>
          <w:szCs w:val="24"/>
        </w:rPr>
        <w:t>for</w:t>
      </w:r>
      <w:r w:rsidRPr="00332064">
        <w:rPr>
          <w:rFonts w:ascii="Montserrat" w:hAnsi="Montserrat"/>
          <w:spacing w:val="-3"/>
          <w:sz w:val="24"/>
          <w:szCs w:val="24"/>
        </w:rPr>
        <w:t xml:space="preserve"> </w:t>
      </w:r>
      <w:r w:rsidRPr="00332064">
        <w:rPr>
          <w:rFonts w:ascii="Montserrat" w:hAnsi="Montserrat"/>
          <w:sz w:val="24"/>
          <w:szCs w:val="24"/>
        </w:rPr>
        <w:t>three</w:t>
      </w:r>
      <w:r w:rsidRPr="00332064">
        <w:rPr>
          <w:rFonts w:ascii="Montserrat" w:hAnsi="Montserrat"/>
          <w:spacing w:val="-4"/>
          <w:sz w:val="24"/>
          <w:szCs w:val="24"/>
        </w:rPr>
        <w:t xml:space="preserve"> </w:t>
      </w:r>
      <w:r w:rsidRPr="00332064">
        <w:rPr>
          <w:rFonts w:ascii="Montserrat" w:hAnsi="Montserrat"/>
          <w:sz w:val="24"/>
          <w:szCs w:val="24"/>
        </w:rPr>
        <w:t>years</w:t>
      </w:r>
      <w:r w:rsidRPr="00332064">
        <w:rPr>
          <w:rFonts w:ascii="Montserrat" w:hAnsi="Montserrat"/>
          <w:spacing w:val="-4"/>
          <w:sz w:val="24"/>
          <w:szCs w:val="24"/>
        </w:rPr>
        <w:t xml:space="preserve"> </w:t>
      </w:r>
      <w:r w:rsidRPr="00332064">
        <w:rPr>
          <w:rFonts w:ascii="Montserrat" w:hAnsi="Montserrat"/>
          <w:sz w:val="24"/>
          <w:szCs w:val="24"/>
        </w:rPr>
        <w:t>with</w:t>
      </w:r>
      <w:r w:rsidRPr="00332064">
        <w:rPr>
          <w:rFonts w:ascii="Montserrat" w:hAnsi="Montserrat"/>
          <w:spacing w:val="-4"/>
          <w:sz w:val="24"/>
          <w:szCs w:val="24"/>
        </w:rPr>
        <w:t xml:space="preserve"> </w:t>
      </w:r>
      <w:r w:rsidRPr="00332064">
        <w:rPr>
          <w:rFonts w:ascii="Montserrat" w:hAnsi="Montserrat"/>
          <w:sz w:val="24"/>
          <w:szCs w:val="24"/>
        </w:rPr>
        <w:t>an</w:t>
      </w:r>
      <w:r w:rsidRPr="00332064">
        <w:rPr>
          <w:rFonts w:ascii="Montserrat" w:hAnsi="Montserrat"/>
          <w:spacing w:val="-4"/>
          <w:sz w:val="24"/>
          <w:szCs w:val="24"/>
        </w:rPr>
        <w:t xml:space="preserve"> </w:t>
      </w:r>
      <w:r w:rsidRPr="00332064">
        <w:rPr>
          <w:rFonts w:ascii="Montserrat" w:hAnsi="Montserrat"/>
          <w:sz w:val="24"/>
          <w:szCs w:val="24"/>
        </w:rPr>
        <w:t>additional</w:t>
      </w:r>
      <w:r w:rsidRPr="00332064">
        <w:rPr>
          <w:rFonts w:ascii="Montserrat" w:hAnsi="Montserrat"/>
          <w:spacing w:val="-2"/>
          <w:sz w:val="24"/>
          <w:szCs w:val="24"/>
        </w:rPr>
        <w:t xml:space="preserve"> </w:t>
      </w:r>
      <w:r w:rsidRPr="00332064">
        <w:rPr>
          <w:rFonts w:ascii="Montserrat" w:hAnsi="Montserrat"/>
          <w:sz w:val="24"/>
          <w:szCs w:val="24"/>
        </w:rPr>
        <w:t>term of</w:t>
      </w:r>
      <w:r w:rsidRPr="00332064">
        <w:rPr>
          <w:rFonts w:ascii="Montserrat" w:hAnsi="Montserrat"/>
          <w:spacing w:val="-3"/>
          <w:sz w:val="24"/>
          <w:szCs w:val="24"/>
        </w:rPr>
        <w:t xml:space="preserve"> </w:t>
      </w:r>
      <w:r w:rsidRPr="00332064">
        <w:rPr>
          <w:rFonts w:ascii="Montserrat" w:hAnsi="Montserrat"/>
          <w:sz w:val="24"/>
          <w:szCs w:val="24"/>
        </w:rPr>
        <w:t>three</w:t>
      </w:r>
      <w:r w:rsidRPr="00332064">
        <w:rPr>
          <w:rFonts w:ascii="Montserrat" w:hAnsi="Montserrat"/>
          <w:spacing w:val="-4"/>
          <w:sz w:val="24"/>
          <w:szCs w:val="24"/>
        </w:rPr>
        <w:t xml:space="preserve"> </w:t>
      </w:r>
      <w:r w:rsidRPr="00332064">
        <w:rPr>
          <w:rFonts w:ascii="Montserrat" w:hAnsi="Montserrat"/>
          <w:sz w:val="24"/>
          <w:szCs w:val="24"/>
        </w:rPr>
        <w:t>years</w:t>
      </w:r>
      <w:r w:rsidRPr="00332064">
        <w:rPr>
          <w:rFonts w:ascii="Montserrat" w:hAnsi="Montserrat"/>
          <w:spacing w:val="-4"/>
          <w:sz w:val="24"/>
          <w:szCs w:val="24"/>
        </w:rPr>
        <w:t xml:space="preserve"> </w:t>
      </w:r>
      <w:r w:rsidRPr="00332064">
        <w:rPr>
          <w:rFonts w:ascii="Montserrat" w:hAnsi="Montserrat"/>
          <w:sz w:val="24"/>
          <w:szCs w:val="24"/>
        </w:rPr>
        <w:t>following</w:t>
      </w:r>
      <w:r w:rsidRPr="00332064">
        <w:rPr>
          <w:rFonts w:ascii="Montserrat" w:hAnsi="Montserrat"/>
          <w:spacing w:val="-2"/>
          <w:sz w:val="24"/>
          <w:szCs w:val="24"/>
        </w:rPr>
        <w:t xml:space="preserve"> </w:t>
      </w:r>
      <w:r w:rsidRPr="00332064">
        <w:rPr>
          <w:rFonts w:ascii="Montserrat" w:hAnsi="Montserrat"/>
          <w:sz w:val="24"/>
          <w:szCs w:val="24"/>
        </w:rPr>
        <w:t>a</w:t>
      </w:r>
      <w:r w:rsidRPr="00332064">
        <w:rPr>
          <w:rFonts w:ascii="Montserrat" w:hAnsi="Montserrat"/>
          <w:spacing w:val="-2"/>
          <w:sz w:val="24"/>
          <w:szCs w:val="24"/>
        </w:rPr>
        <w:t xml:space="preserve"> </w:t>
      </w:r>
      <w:r w:rsidRPr="00332064">
        <w:rPr>
          <w:rFonts w:ascii="Montserrat" w:hAnsi="Montserrat"/>
          <w:sz w:val="24"/>
          <w:szCs w:val="24"/>
        </w:rPr>
        <w:t>review</w:t>
      </w:r>
      <w:r w:rsidRPr="00332064">
        <w:rPr>
          <w:rFonts w:ascii="Montserrat" w:hAnsi="Montserrat"/>
          <w:spacing w:val="-2"/>
          <w:sz w:val="24"/>
          <w:szCs w:val="24"/>
        </w:rPr>
        <w:t xml:space="preserve"> </w:t>
      </w:r>
      <w:r w:rsidRPr="00332064">
        <w:rPr>
          <w:rFonts w:ascii="Montserrat" w:hAnsi="Montserrat"/>
          <w:sz w:val="24"/>
          <w:szCs w:val="24"/>
        </w:rPr>
        <w:t>of commitment and contribution</w:t>
      </w:r>
      <w:r w:rsidR="009B3830" w:rsidRPr="00332064">
        <w:rPr>
          <w:rFonts w:ascii="Montserrat" w:hAnsi="Montserrat"/>
          <w:sz w:val="24"/>
          <w:szCs w:val="24"/>
        </w:rPr>
        <w:t>.</w:t>
      </w:r>
    </w:p>
    <w:p w14:paraId="5581FC46" w14:textId="393767E3" w:rsidR="00D529E8" w:rsidRPr="00332064" w:rsidRDefault="003A23B9" w:rsidP="008F3A5A">
      <w:pPr>
        <w:pStyle w:val="BodyText"/>
        <w:spacing w:before="253"/>
        <w:ind w:left="119"/>
        <w:rPr>
          <w:rFonts w:ascii="Montserrat" w:hAnsi="Montserrat"/>
          <w:sz w:val="24"/>
          <w:szCs w:val="24"/>
        </w:rPr>
      </w:pPr>
      <w:r w:rsidRPr="00332064">
        <w:rPr>
          <w:rFonts w:ascii="Montserrat" w:hAnsi="Montserrat"/>
          <w:sz w:val="24"/>
          <w:szCs w:val="24"/>
        </w:rPr>
        <w:t>Appointments</w:t>
      </w:r>
      <w:r w:rsidRPr="00332064">
        <w:rPr>
          <w:rFonts w:ascii="Montserrat" w:hAnsi="Montserrat"/>
          <w:spacing w:val="-4"/>
          <w:sz w:val="24"/>
          <w:szCs w:val="24"/>
        </w:rPr>
        <w:t xml:space="preserve"> </w:t>
      </w:r>
      <w:r w:rsidRPr="00332064">
        <w:rPr>
          <w:rFonts w:ascii="Montserrat" w:hAnsi="Montserrat"/>
          <w:sz w:val="24"/>
          <w:szCs w:val="24"/>
        </w:rPr>
        <w:t>to</w:t>
      </w:r>
      <w:r w:rsidRPr="00332064">
        <w:rPr>
          <w:rFonts w:ascii="Montserrat" w:hAnsi="Montserrat"/>
          <w:spacing w:val="-4"/>
          <w:sz w:val="24"/>
          <w:szCs w:val="24"/>
        </w:rPr>
        <w:t xml:space="preserve"> </w:t>
      </w:r>
      <w:r w:rsidRPr="00332064">
        <w:rPr>
          <w:rFonts w:ascii="Montserrat" w:hAnsi="Montserrat"/>
          <w:sz w:val="24"/>
          <w:szCs w:val="24"/>
        </w:rPr>
        <w:t>the</w:t>
      </w:r>
      <w:r w:rsidRPr="00332064">
        <w:rPr>
          <w:rFonts w:ascii="Montserrat" w:hAnsi="Montserrat"/>
          <w:spacing w:val="-3"/>
          <w:sz w:val="24"/>
          <w:szCs w:val="24"/>
        </w:rPr>
        <w:t xml:space="preserve"> </w:t>
      </w:r>
      <w:r w:rsidRPr="00332064">
        <w:rPr>
          <w:rFonts w:ascii="Montserrat" w:hAnsi="Montserrat"/>
          <w:sz w:val="24"/>
          <w:szCs w:val="24"/>
        </w:rPr>
        <w:t>DSAP</w:t>
      </w:r>
      <w:r w:rsidRPr="00332064">
        <w:rPr>
          <w:rFonts w:ascii="Montserrat" w:hAnsi="Montserrat"/>
          <w:spacing w:val="-3"/>
          <w:sz w:val="24"/>
          <w:szCs w:val="24"/>
        </w:rPr>
        <w:t xml:space="preserve"> </w:t>
      </w:r>
      <w:r w:rsidRPr="00332064">
        <w:rPr>
          <w:rFonts w:ascii="Montserrat" w:hAnsi="Montserrat"/>
          <w:sz w:val="24"/>
          <w:szCs w:val="24"/>
        </w:rPr>
        <w:t>will</w:t>
      </w:r>
      <w:r w:rsidRPr="00332064">
        <w:rPr>
          <w:rFonts w:ascii="Montserrat" w:hAnsi="Montserrat"/>
          <w:spacing w:val="-3"/>
          <w:sz w:val="24"/>
          <w:szCs w:val="24"/>
        </w:rPr>
        <w:t xml:space="preserve"> </w:t>
      </w:r>
      <w:r w:rsidRPr="00332064">
        <w:rPr>
          <w:rFonts w:ascii="Montserrat" w:hAnsi="Montserrat"/>
          <w:sz w:val="24"/>
          <w:szCs w:val="24"/>
        </w:rPr>
        <w:t>follow</w:t>
      </w:r>
      <w:r w:rsidRPr="00332064">
        <w:rPr>
          <w:rFonts w:ascii="Montserrat" w:hAnsi="Montserrat"/>
          <w:spacing w:val="-3"/>
          <w:sz w:val="24"/>
          <w:szCs w:val="24"/>
        </w:rPr>
        <w:t xml:space="preserve"> </w:t>
      </w:r>
      <w:r w:rsidRPr="00332064">
        <w:rPr>
          <w:rFonts w:ascii="Montserrat" w:hAnsi="Montserrat"/>
          <w:sz w:val="24"/>
          <w:szCs w:val="24"/>
        </w:rPr>
        <w:t>the</w:t>
      </w:r>
      <w:r w:rsidRPr="00332064">
        <w:rPr>
          <w:rFonts w:ascii="Montserrat" w:hAnsi="Montserrat"/>
          <w:spacing w:val="-3"/>
          <w:sz w:val="24"/>
          <w:szCs w:val="24"/>
        </w:rPr>
        <w:t xml:space="preserve"> </w:t>
      </w:r>
      <w:r w:rsidRPr="00332064">
        <w:rPr>
          <w:rFonts w:ascii="Montserrat" w:hAnsi="Montserrat"/>
          <w:sz w:val="24"/>
          <w:szCs w:val="24"/>
        </w:rPr>
        <w:t>Church’s</w:t>
      </w:r>
      <w:r w:rsidRPr="00332064">
        <w:rPr>
          <w:rFonts w:ascii="Montserrat" w:hAnsi="Montserrat"/>
          <w:spacing w:val="-2"/>
          <w:sz w:val="24"/>
          <w:szCs w:val="24"/>
        </w:rPr>
        <w:t xml:space="preserve"> </w:t>
      </w:r>
      <w:r w:rsidRPr="00332064">
        <w:rPr>
          <w:rFonts w:ascii="Montserrat" w:hAnsi="Montserrat"/>
          <w:sz w:val="24"/>
          <w:szCs w:val="24"/>
        </w:rPr>
        <w:t>Safer</w:t>
      </w:r>
      <w:r w:rsidRPr="00332064">
        <w:rPr>
          <w:rFonts w:ascii="Montserrat" w:hAnsi="Montserrat"/>
          <w:spacing w:val="-4"/>
          <w:sz w:val="24"/>
          <w:szCs w:val="24"/>
        </w:rPr>
        <w:t xml:space="preserve"> </w:t>
      </w:r>
      <w:r w:rsidRPr="00332064">
        <w:rPr>
          <w:rFonts w:ascii="Montserrat" w:hAnsi="Montserrat"/>
          <w:sz w:val="24"/>
          <w:szCs w:val="24"/>
        </w:rPr>
        <w:t>Recruitment</w:t>
      </w:r>
      <w:r w:rsidRPr="00332064">
        <w:rPr>
          <w:rFonts w:ascii="Montserrat" w:hAnsi="Montserrat"/>
          <w:spacing w:val="-1"/>
          <w:sz w:val="24"/>
          <w:szCs w:val="24"/>
        </w:rPr>
        <w:t xml:space="preserve"> </w:t>
      </w:r>
      <w:r w:rsidRPr="00332064">
        <w:rPr>
          <w:rFonts w:ascii="Montserrat" w:hAnsi="Montserrat"/>
          <w:sz w:val="24"/>
          <w:szCs w:val="24"/>
        </w:rPr>
        <w:t>Practice</w:t>
      </w:r>
      <w:r w:rsidRPr="00332064">
        <w:rPr>
          <w:rFonts w:ascii="Montserrat" w:hAnsi="Montserrat"/>
          <w:spacing w:val="-4"/>
          <w:sz w:val="24"/>
          <w:szCs w:val="24"/>
        </w:rPr>
        <w:t xml:space="preserve"> </w:t>
      </w:r>
      <w:r w:rsidRPr="00332064">
        <w:rPr>
          <w:rFonts w:ascii="Montserrat" w:hAnsi="Montserrat"/>
          <w:sz w:val="24"/>
          <w:szCs w:val="24"/>
        </w:rPr>
        <w:t>Guidance.</w:t>
      </w:r>
      <w:r w:rsidRPr="00332064">
        <w:rPr>
          <w:rFonts w:ascii="Montserrat" w:hAnsi="Montserrat"/>
          <w:spacing w:val="-3"/>
          <w:sz w:val="24"/>
          <w:szCs w:val="24"/>
        </w:rPr>
        <w:t xml:space="preserve"> </w:t>
      </w:r>
      <w:r w:rsidRPr="00332064">
        <w:rPr>
          <w:rFonts w:ascii="Montserrat" w:hAnsi="Montserrat"/>
          <w:sz w:val="24"/>
          <w:szCs w:val="24"/>
        </w:rPr>
        <w:t>All</w:t>
      </w:r>
      <w:r w:rsidRPr="00332064">
        <w:rPr>
          <w:rFonts w:ascii="Montserrat" w:hAnsi="Montserrat"/>
          <w:spacing w:val="-3"/>
          <w:sz w:val="24"/>
          <w:szCs w:val="24"/>
        </w:rPr>
        <w:t xml:space="preserve"> </w:t>
      </w:r>
      <w:r w:rsidRPr="00332064">
        <w:rPr>
          <w:rFonts w:ascii="Montserrat" w:hAnsi="Montserrat"/>
          <w:sz w:val="24"/>
          <w:szCs w:val="24"/>
        </w:rPr>
        <w:t xml:space="preserve">new members will have an induction organised by the </w:t>
      </w:r>
      <w:r w:rsidR="008F3A5A" w:rsidRPr="00332064">
        <w:rPr>
          <w:rFonts w:ascii="Montserrat" w:hAnsi="Montserrat"/>
          <w:sz w:val="24"/>
          <w:szCs w:val="24"/>
        </w:rPr>
        <w:t xml:space="preserve">Independent Chair </w:t>
      </w:r>
      <w:r w:rsidRPr="00332064">
        <w:rPr>
          <w:rFonts w:ascii="Montserrat" w:hAnsi="Montserrat"/>
          <w:sz w:val="24"/>
          <w:szCs w:val="24"/>
        </w:rPr>
        <w:t>in consultation with the</w:t>
      </w:r>
      <w:r w:rsidR="008F3A5A" w:rsidRPr="00332064">
        <w:rPr>
          <w:rFonts w:ascii="Montserrat" w:hAnsi="Montserrat"/>
          <w:sz w:val="24"/>
          <w:szCs w:val="24"/>
        </w:rPr>
        <w:t xml:space="preserve"> DSO </w:t>
      </w:r>
      <w:r w:rsidR="00110E94" w:rsidRPr="00332064">
        <w:rPr>
          <w:rFonts w:ascii="Montserrat" w:hAnsi="Montserrat"/>
          <w:sz w:val="24"/>
          <w:szCs w:val="24"/>
        </w:rPr>
        <w:t xml:space="preserve">which will include timely compliance with mandatory safeguarding training requirements. </w:t>
      </w:r>
      <w:bookmarkEnd w:id="0"/>
    </w:p>
    <w:sectPr w:rsidR="00D529E8" w:rsidRPr="00332064">
      <w:pgSz w:w="11910" w:h="17340"/>
      <w:pgMar w:top="130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7B99"/>
    <w:multiLevelType w:val="hybridMultilevel"/>
    <w:tmpl w:val="00E6E172"/>
    <w:lvl w:ilvl="0" w:tplc="6BCAA7B4">
      <w:start w:val="1"/>
      <w:numFmt w:val="decimal"/>
      <w:lvlText w:val="%1."/>
      <w:lvlJc w:val="left"/>
      <w:pPr>
        <w:ind w:left="121" w:hanging="248"/>
      </w:pPr>
      <w:rPr>
        <w:rFonts w:ascii="Arial" w:eastAsia="Arial" w:hAnsi="Arial" w:cs="Arial" w:hint="default"/>
        <w:b w:val="0"/>
        <w:bCs w:val="0"/>
        <w:i w:val="0"/>
        <w:iCs w:val="0"/>
        <w:spacing w:val="-1"/>
        <w:w w:val="100"/>
        <w:sz w:val="22"/>
        <w:szCs w:val="22"/>
        <w:lang w:val="en-US" w:eastAsia="en-US" w:bidi="ar-SA"/>
      </w:rPr>
    </w:lvl>
    <w:lvl w:ilvl="1" w:tplc="5330D458">
      <w:numFmt w:val="bullet"/>
      <w:lvlText w:val=""/>
      <w:lvlJc w:val="left"/>
      <w:pPr>
        <w:ind w:left="829" w:hanging="281"/>
      </w:pPr>
      <w:rPr>
        <w:rFonts w:ascii="Symbol" w:eastAsia="Symbol" w:hAnsi="Symbol" w:cs="Symbol" w:hint="default"/>
        <w:b w:val="0"/>
        <w:bCs w:val="0"/>
        <w:i w:val="0"/>
        <w:iCs w:val="0"/>
        <w:spacing w:val="0"/>
        <w:w w:val="100"/>
        <w:sz w:val="22"/>
        <w:szCs w:val="22"/>
        <w:lang w:val="en-US" w:eastAsia="en-US" w:bidi="ar-SA"/>
      </w:rPr>
    </w:lvl>
    <w:lvl w:ilvl="2" w:tplc="DE5ADD6C">
      <w:numFmt w:val="bullet"/>
      <w:lvlText w:val="•"/>
      <w:lvlJc w:val="left"/>
      <w:pPr>
        <w:ind w:left="1847" w:hanging="281"/>
      </w:pPr>
      <w:rPr>
        <w:rFonts w:hint="default"/>
        <w:lang w:val="en-US" w:eastAsia="en-US" w:bidi="ar-SA"/>
      </w:rPr>
    </w:lvl>
    <w:lvl w:ilvl="3" w:tplc="FE1E7396">
      <w:numFmt w:val="bullet"/>
      <w:lvlText w:val="•"/>
      <w:lvlJc w:val="left"/>
      <w:pPr>
        <w:ind w:left="2874" w:hanging="281"/>
      </w:pPr>
      <w:rPr>
        <w:rFonts w:hint="default"/>
        <w:lang w:val="en-US" w:eastAsia="en-US" w:bidi="ar-SA"/>
      </w:rPr>
    </w:lvl>
    <w:lvl w:ilvl="4" w:tplc="B3EA8910">
      <w:numFmt w:val="bullet"/>
      <w:lvlText w:val="•"/>
      <w:lvlJc w:val="left"/>
      <w:pPr>
        <w:ind w:left="3901" w:hanging="281"/>
      </w:pPr>
      <w:rPr>
        <w:rFonts w:hint="default"/>
        <w:lang w:val="en-US" w:eastAsia="en-US" w:bidi="ar-SA"/>
      </w:rPr>
    </w:lvl>
    <w:lvl w:ilvl="5" w:tplc="90FE0CF2">
      <w:numFmt w:val="bullet"/>
      <w:lvlText w:val="•"/>
      <w:lvlJc w:val="left"/>
      <w:pPr>
        <w:ind w:left="4928" w:hanging="281"/>
      </w:pPr>
      <w:rPr>
        <w:rFonts w:hint="default"/>
        <w:lang w:val="en-US" w:eastAsia="en-US" w:bidi="ar-SA"/>
      </w:rPr>
    </w:lvl>
    <w:lvl w:ilvl="6" w:tplc="09729C04">
      <w:numFmt w:val="bullet"/>
      <w:lvlText w:val="•"/>
      <w:lvlJc w:val="left"/>
      <w:pPr>
        <w:ind w:left="5955" w:hanging="281"/>
      </w:pPr>
      <w:rPr>
        <w:rFonts w:hint="default"/>
        <w:lang w:val="en-US" w:eastAsia="en-US" w:bidi="ar-SA"/>
      </w:rPr>
    </w:lvl>
    <w:lvl w:ilvl="7" w:tplc="E52EBAC8">
      <w:numFmt w:val="bullet"/>
      <w:lvlText w:val="•"/>
      <w:lvlJc w:val="left"/>
      <w:pPr>
        <w:ind w:left="6982" w:hanging="281"/>
      </w:pPr>
      <w:rPr>
        <w:rFonts w:hint="default"/>
        <w:lang w:val="en-US" w:eastAsia="en-US" w:bidi="ar-SA"/>
      </w:rPr>
    </w:lvl>
    <w:lvl w:ilvl="8" w:tplc="40182896">
      <w:numFmt w:val="bullet"/>
      <w:lvlText w:val="•"/>
      <w:lvlJc w:val="left"/>
      <w:pPr>
        <w:ind w:left="8010" w:hanging="281"/>
      </w:pPr>
      <w:rPr>
        <w:rFonts w:hint="default"/>
        <w:lang w:val="en-US" w:eastAsia="en-US" w:bidi="ar-SA"/>
      </w:rPr>
    </w:lvl>
  </w:abstractNum>
  <w:num w:numId="1" w16cid:durableId="53608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8"/>
    <w:rsid w:val="000A6ABB"/>
    <w:rsid w:val="00110E94"/>
    <w:rsid w:val="00151B3D"/>
    <w:rsid w:val="002665F3"/>
    <w:rsid w:val="00332064"/>
    <w:rsid w:val="00350F66"/>
    <w:rsid w:val="003A23B9"/>
    <w:rsid w:val="003C6CD8"/>
    <w:rsid w:val="00432216"/>
    <w:rsid w:val="004B5B9E"/>
    <w:rsid w:val="0052569A"/>
    <w:rsid w:val="00595783"/>
    <w:rsid w:val="005E7765"/>
    <w:rsid w:val="005F139B"/>
    <w:rsid w:val="006038E0"/>
    <w:rsid w:val="0063752F"/>
    <w:rsid w:val="007B0789"/>
    <w:rsid w:val="007C2267"/>
    <w:rsid w:val="00810915"/>
    <w:rsid w:val="00835637"/>
    <w:rsid w:val="008F3A5A"/>
    <w:rsid w:val="009B3830"/>
    <w:rsid w:val="00A05FD7"/>
    <w:rsid w:val="00A15B75"/>
    <w:rsid w:val="00B844DB"/>
    <w:rsid w:val="00D4026E"/>
    <w:rsid w:val="00D529E8"/>
    <w:rsid w:val="00EB48D5"/>
    <w:rsid w:val="00F12B89"/>
    <w:rsid w:val="00FA3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443C"/>
  <w15:docId w15:val="{4C787A58-419A-2A47-8C51-8890F8A5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
    </w:pPr>
  </w:style>
  <w:style w:type="paragraph" w:styleId="Title">
    <w:name w:val="Title"/>
    <w:basedOn w:val="Normal"/>
    <w:uiPriority w:val="10"/>
    <w:qFormat/>
    <w:pPr>
      <w:spacing w:before="1"/>
      <w:ind w:left="122" w:hanging="1"/>
    </w:pPr>
    <w:rPr>
      <w:b/>
      <w:bCs/>
      <w:sz w:val="32"/>
      <w:szCs w:val="32"/>
    </w:rPr>
  </w:style>
  <w:style w:type="paragraph" w:styleId="ListParagraph">
    <w:name w:val="List Paragraph"/>
    <w:basedOn w:val="Normal"/>
    <w:uiPriority w:val="1"/>
    <w:qFormat/>
    <w:pPr>
      <w:ind w:left="1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665F3"/>
    <w:rPr>
      <w:sz w:val="16"/>
      <w:szCs w:val="16"/>
    </w:rPr>
  </w:style>
  <w:style w:type="paragraph" w:styleId="CommentText">
    <w:name w:val="annotation text"/>
    <w:basedOn w:val="Normal"/>
    <w:link w:val="CommentTextChar"/>
    <w:uiPriority w:val="99"/>
    <w:semiHidden/>
    <w:unhideWhenUsed/>
    <w:rsid w:val="002665F3"/>
    <w:rPr>
      <w:sz w:val="20"/>
      <w:szCs w:val="20"/>
    </w:rPr>
  </w:style>
  <w:style w:type="character" w:customStyle="1" w:styleId="CommentTextChar">
    <w:name w:val="Comment Text Char"/>
    <w:basedOn w:val="DefaultParagraphFont"/>
    <w:link w:val="CommentText"/>
    <w:uiPriority w:val="99"/>
    <w:semiHidden/>
    <w:rsid w:val="002665F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665F3"/>
    <w:rPr>
      <w:b/>
      <w:bCs/>
    </w:rPr>
  </w:style>
  <w:style w:type="character" w:customStyle="1" w:styleId="CommentSubjectChar">
    <w:name w:val="Comment Subject Char"/>
    <w:basedOn w:val="CommentTextChar"/>
    <w:link w:val="CommentSubject"/>
    <w:uiPriority w:val="99"/>
    <w:semiHidden/>
    <w:rsid w:val="002665F3"/>
    <w:rPr>
      <w:rFonts w:ascii="Arial" w:eastAsia="Arial" w:hAnsi="Arial" w:cs="Arial"/>
      <w:b/>
      <w:bCs/>
      <w:sz w:val="20"/>
      <w:szCs w:val="20"/>
    </w:rPr>
  </w:style>
  <w:style w:type="paragraph" w:styleId="BalloonText">
    <w:name w:val="Balloon Text"/>
    <w:basedOn w:val="Normal"/>
    <w:link w:val="BalloonTextChar"/>
    <w:uiPriority w:val="99"/>
    <w:semiHidden/>
    <w:unhideWhenUsed/>
    <w:rsid w:val="00266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5F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4A9630F7262646B5DFA76D3557A15F" ma:contentTypeVersion="19" ma:contentTypeDescription="Create a new document." ma:contentTypeScope="" ma:versionID="a5a91de3c42870ff295f1348700d7617">
  <xsd:schema xmlns:xsd="http://www.w3.org/2001/XMLSchema" xmlns:xs="http://www.w3.org/2001/XMLSchema" xmlns:p="http://schemas.microsoft.com/office/2006/metadata/properties" xmlns:ns2="edc62e39-c7ef-4643-8b26-bfe5b1e4a2b7" xmlns:ns3="03df6413-4cb2-45f7-bdbd-fd6a46544270" targetNamespace="http://schemas.microsoft.com/office/2006/metadata/properties" ma:root="true" ma:fieldsID="8dee414dbe261d93c6359abcb72e422e" ns2:_="" ns3:_="">
    <xsd:import namespace="edc62e39-c7ef-4643-8b26-bfe5b1e4a2b7"/>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2e39-c7ef-4643-8b26-bfe5b1e4a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62e39-c7ef-4643-8b26-bfe5b1e4a2b7">
      <Terms xmlns="http://schemas.microsoft.com/office/infopath/2007/PartnerControls"/>
    </lcf76f155ced4ddcb4097134ff3c332f>
    <TaxCatchAll xmlns="03df6413-4cb2-45f7-bdbd-fd6a46544270" xsi:nil="true"/>
  </documentManagement>
</p:properties>
</file>

<file path=customXml/itemProps1.xml><?xml version="1.0" encoding="utf-8"?>
<ds:datastoreItem xmlns:ds="http://schemas.openxmlformats.org/officeDocument/2006/customXml" ds:itemID="{243B6E52-521E-4694-AC3E-9EFB481FD998}">
  <ds:schemaRefs>
    <ds:schemaRef ds:uri="http://schemas.microsoft.com/sharepoint/v3/contenttype/forms"/>
  </ds:schemaRefs>
</ds:datastoreItem>
</file>

<file path=customXml/itemProps2.xml><?xml version="1.0" encoding="utf-8"?>
<ds:datastoreItem xmlns:ds="http://schemas.openxmlformats.org/officeDocument/2006/customXml" ds:itemID="{98C34270-36C4-4A5F-9D65-DD792D1B8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2e39-c7ef-4643-8b26-bfe5b1e4a2b7"/>
    <ds:schemaRef ds:uri="03df6413-4cb2-45f7-bdbd-fd6a4654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B57D6-D3A8-4B4E-9795-EA5F606CEAB9}">
  <ds:schemaRefs>
    <ds:schemaRef ds:uri="http://schemas.microsoft.com/office/2006/metadata/properties"/>
    <ds:schemaRef ds:uri="http://schemas.microsoft.com/office/infopath/2007/PartnerControls"/>
    <ds:schemaRef ds:uri="edc62e39-c7ef-4643-8b26-bfe5b1e4a2b7"/>
    <ds:schemaRef ds:uri="03df6413-4cb2-45f7-bdbd-fd6a4654427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742</Words>
  <Characters>4905</Characters>
  <Application>Microsoft Office Word</Application>
  <DocSecurity>0</DocSecurity>
  <Lines>196</Lines>
  <Paragraphs>60</Paragraphs>
  <ScaleCrop>false</ScaleCrop>
  <HeadingPairs>
    <vt:vector size="2" baseType="variant">
      <vt:variant>
        <vt:lpstr>Title</vt:lpstr>
      </vt:variant>
      <vt:variant>
        <vt:i4>1</vt:i4>
      </vt:variant>
    </vt:vector>
  </HeadingPairs>
  <TitlesOfParts>
    <vt:vector size="1" baseType="lpstr">
      <vt:lpstr/>
    </vt:vector>
  </TitlesOfParts>
  <Company>Bradford  Dio</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Langthorne, Linda</dc:creator>
  <cp:lastModifiedBy>Anna Kotek</cp:lastModifiedBy>
  <cp:revision>17</cp:revision>
  <dcterms:created xsi:type="dcterms:W3CDTF">2026-04-27T15:14:00Z</dcterms:created>
  <dcterms:modified xsi:type="dcterms:W3CDTF">2026-06-03T13:56:00Z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0x010100BD4A9630F7262646B5DFA76D3557A15F</vt:lpwstr>
  </property>
  <property fmtid="{D5CDD505-2E9C-101B-9397-08002B2CF9AE}" pid="3" name="Created">
    <vt:filetime>2025-05-27T00:00:00Z</vt:filetime>
  </property>
  <property fmtid="{D5CDD505-2E9C-101B-9397-08002B2CF9AE}" pid="4" name="Creator">
    <vt:lpwstr>Acrobat PDFMaker 25 for Word</vt:lpwstr>
  </property>
  <property fmtid="{D5CDD505-2E9C-101B-9397-08002B2CF9AE}" pid="5" name="LastSaved">
    <vt:filetime>2025-09-04T00:00:00Z</vt:filetime>
  </property>
  <property fmtid="{D5CDD505-2E9C-101B-9397-08002B2CF9AE}" pid="6" name="MediaServiceImageTags">
    <vt:lpwstr/>
  </property>
  <property fmtid="{D5CDD505-2E9C-101B-9397-08002B2CF9AE}" pid="7" name="Order">
    <vt:lpwstr>23400.000000</vt:lpwstr>
  </property>
  <property fmtid="{D5CDD505-2E9C-101B-9397-08002B2CF9AE}" pid="8" name="Producer">
    <vt:lpwstr>Adobe PDF Library 25.1.250</vt:lpwstr>
  </property>
  <property fmtid="{D5CDD505-2E9C-101B-9397-08002B2CF9AE}" pid="9" name="SourceModified">
    <vt:lpwstr/>
  </property>
</Properties>
</file>