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6162" w14:textId="3D42EC0B" w:rsidR="00965E29" w:rsidRPr="00676AC8" w:rsidRDefault="00101071" w:rsidP="00676AC8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Calibri" w:hAnsi="Calibri"/>
          <w:b/>
          <w:color w:val="5F497A"/>
          <w:sz w:val="36"/>
        </w:rPr>
      </w:pPr>
      <w:r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DE89361" wp14:editId="74395BBE">
            <wp:simplePos x="0" y="0"/>
            <wp:positionH relativeFrom="column">
              <wp:posOffset>5693901</wp:posOffset>
            </wp:positionH>
            <wp:positionV relativeFrom="paragraph">
              <wp:posOffset>-322221</wp:posOffset>
            </wp:positionV>
            <wp:extent cx="489840" cy="704995"/>
            <wp:effectExtent l="0" t="0" r="5715" b="0"/>
            <wp:wrapNone/>
            <wp:docPr id="1" name="Picture 1" descr="DIOCESE LOGO_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LOGO_MAS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82" cy="70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E29">
        <w:rPr>
          <w:rFonts w:ascii="Calibri" w:hAnsi="Calibri"/>
          <w:b/>
          <w:color w:val="5F497A" w:themeColor="accent4" w:themeShade="BF"/>
          <w:sz w:val="36"/>
          <w:szCs w:val="36"/>
        </w:rPr>
        <w:t>CLAIM FORM</w:t>
      </w:r>
      <w:r w:rsidR="0027502D">
        <w:rPr>
          <w:rFonts w:ascii="Calibri" w:hAnsi="Calibri"/>
          <w:b/>
          <w:color w:val="5F497A" w:themeColor="accent4" w:themeShade="BF"/>
          <w:sz w:val="36"/>
          <w:szCs w:val="36"/>
        </w:rPr>
        <w:t xml:space="preserve"> FOR</w:t>
      </w:r>
    </w:p>
    <w:p w14:paraId="42052F88" w14:textId="4F46D508" w:rsidR="00A74217" w:rsidRDefault="00160CB8" w:rsidP="00B82DD9">
      <w:pPr>
        <w:jc w:val="center"/>
        <w:rPr>
          <w:rFonts w:ascii="Calibri" w:hAnsi="Calibri"/>
          <w:b/>
          <w:color w:val="5F497A" w:themeColor="accent4" w:themeShade="BF"/>
          <w:sz w:val="36"/>
          <w:szCs w:val="36"/>
        </w:rPr>
      </w:pPr>
      <w:r>
        <w:rPr>
          <w:rFonts w:ascii="Calibri" w:hAnsi="Calibri"/>
          <w:b/>
          <w:color w:val="5F497A" w:themeColor="accent4" w:themeShade="BF"/>
          <w:sz w:val="36"/>
          <w:szCs w:val="36"/>
        </w:rPr>
        <w:t>CHURCH IN SCHOOL</w:t>
      </w:r>
      <w:r w:rsidR="00965E29">
        <w:rPr>
          <w:rFonts w:ascii="Calibri" w:hAnsi="Calibri"/>
          <w:b/>
          <w:color w:val="5F497A" w:themeColor="accent4" w:themeShade="BF"/>
          <w:sz w:val="36"/>
          <w:szCs w:val="36"/>
        </w:rPr>
        <w:t xml:space="preserve"> SET UP COSTS</w:t>
      </w:r>
    </w:p>
    <w:p w14:paraId="7361926B" w14:textId="20E19B02" w:rsidR="00965E29" w:rsidRDefault="00965E29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</w:p>
    <w:p w14:paraId="0A046430" w14:textId="77777777" w:rsidR="001F0429" w:rsidRDefault="001F0429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</w:p>
    <w:p w14:paraId="1EB583D0" w14:textId="40091A4B" w:rsidR="00B82DD9" w:rsidRDefault="00965E29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  <w:r>
        <w:rPr>
          <w:rFonts w:ascii="Calibri" w:hAnsi="Calibri"/>
          <w:b/>
          <w:color w:val="5F497A" w:themeColor="accent4" w:themeShade="BF"/>
          <w:sz w:val="22"/>
          <w:szCs w:val="22"/>
        </w:rPr>
        <w:t>A one-time payment of £100 is offered to parishes who set up a Church in School under the criteria of the Bishop’s strategy, and can be used for materials, resources and other set up costs.</w:t>
      </w:r>
    </w:p>
    <w:p w14:paraId="38429839" w14:textId="6DD6888A" w:rsidR="00847FCA" w:rsidRDefault="00847FCA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</w:p>
    <w:p w14:paraId="5A40FB0F" w14:textId="2A7948D0" w:rsidR="00847FCA" w:rsidRDefault="00847FCA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  <w:r>
        <w:rPr>
          <w:rFonts w:ascii="Calibri" w:hAnsi="Calibri"/>
          <w:b/>
          <w:color w:val="5F497A" w:themeColor="accent4" w:themeShade="BF"/>
          <w:sz w:val="22"/>
          <w:szCs w:val="22"/>
        </w:rPr>
        <w:t xml:space="preserve">Form to be completed by the Church </w:t>
      </w:r>
      <w:proofErr w:type="gramStart"/>
      <w:r>
        <w:rPr>
          <w:rFonts w:ascii="Calibri" w:hAnsi="Calibri"/>
          <w:b/>
          <w:color w:val="5F497A" w:themeColor="accent4" w:themeShade="BF"/>
          <w:sz w:val="22"/>
          <w:szCs w:val="22"/>
        </w:rPr>
        <w:t>In</w:t>
      </w:r>
      <w:proofErr w:type="gramEnd"/>
      <w:r>
        <w:rPr>
          <w:rFonts w:ascii="Calibri" w:hAnsi="Calibri"/>
          <w:b/>
          <w:color w:val="5F497A" w:themeColor="accent4" w:themeShade="BF"/>
          <w:sz w:val="22"/>
          <w:szCs w:val="22"/>
        </w:rPr>
        <w:t xml:space="preserve"> Schools Coordinator.</w:t>
      </w:r>
    </w:p>
    <w:p w14:paraId="348E82DA" w14:textId="77777777" w:rsidR="00B82DD9" w:rsidRDefault="00B82DD9" w:rsidP="00A74217">
      <w:pPr>
        <w:rPr>
          <w:rFonts w:ascii="Calibri" w:hAnsi="Calibri"/>
          <w:b/>
          <w:color w:val="5F497A" w:themeColor="accent4" w:themeShade="BF"/>
          <w:sz w:val="22"/>
          <w:szCs w:val="22"/>
        </w:rPr>
      </w:pPr>
    </w:p>
    <w:p w14:paraId="1F64EC79" w14:textId="77777777" w:rsidR="0015527B" w:rsidRDefault="0015527B">
      <w:pPr>
        <w:jc w:val="center"/>
        <w:rPr>
          <w:rFonts w:ascii="Calibri" w:hAnsi="Calibri"/>
          <w:b/>
        </w:rPr>
      </w:pPr>
    </w:p>
    <w:tbl>
      <w:tblPr>
        <w:tblW w:w="505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  <w:insideH w:val="single" w:sz="6" w:space="0" w:color="ABABAB"/>
          <w:insideV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4"/>
        <w:gridCol w:w="6186"/>
      </w:tblGrid>
      <w:tr w:rsidR="0015527B" w14:paraId="0FB309B6" w14:textId="77777777" w:rsidTr="001F0429">
        <w:trPr>
          <w:trHeight w:val="302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D08EF5" w14:textId="275FF1C5" w:rsidR="0015527B" w:rsidRDefault="00E3549D" w:rsidP="001F0429">
            <w:pPr>
              <w:ind w:left="-41"/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Name of </w:t>
            </w:r>
            <w:r w:rsidR="00965E29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Parish</w:t>
            </w:r>
            <w:r w:rsidR="00847FCA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/ Mission Partnership</w:t>
            </w: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006" w:type="pct"/>
            <w:vAlign w:val="center"/>
          </w:tcPr>
          <w:p w14:paraId="45094544" w14:textId="184F823D" w:rsidR="0015527B" w:rsidRDefault="0015527B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</w:tc>
      </w:tr>
      <w:tr w:rsidR="00847FCA" w14:paraId="28236B9D" w14:textId="77777777" w:rsidTr="001F0429">
        <w:trPr>
          <w:trHeight w:val="302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27470C" w14:textId="5357FA4C" w:rsidR="00847FCA" w:rsidRDefault="00847FCA" w:rsidP="001F0429">
            <w:pPr>
              <w:ind w:left="-41"/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Name of Church of England School:</w:t>
            </w:r>
          </w:p>
        </w:tc>
        <w:tc>
          <w:tcPr>
            <w:tcW w:w="3006" w:type="pct"/>
            <w:vAlign w:val="center"/>
          </w:tcPr>
          <w:p w14:paraId="2DDD917E" w14:textId="77777777" w:rsidR="00847FCA" w:rsidRDefault="00847FCA" w:rsidP="00F35F37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</w:tc>
      </w:tr>
      <w:tr w:rsidR="0015527B" w14:paraId="38CFCD0F" w14:textId="77777777" w:rsidTr="001F0429">
        <w:trPr>
          <w:trHeight w:val="287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8853F2" w14:textId="2F6D1D37" w:rsidR="0015527B" w:rsidRDefault="00965E29" w:rsidP="001F0429">
            <w:pPr>
              <w:ind w:left="-41"/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Name of lead person</w:t>
            </w:r>
            <w:r w:rsidR="00847FCA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from the parish</w:t>
            </w:r>
            <w:r w:rsidR="00E3549D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006" w:type="pct"/>
            <w:vAlign w:val="center"/>
          </w:tcPr>
          <w:p w14:paraId="23095A09" w14:textId="26961F0D" w:rsidR="0015527B" w:rsidRDefault="0015527B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</w:tc>
      </w:tr>
      <w:tr w:rsidR="00676AC8" w14:paraId="0AB50CDD" w14:textId="77777777" w:rsidTr="001F0429">
        <w:trPr>
          <w:trHeight w:val="287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F699B7" w14:textId="24F75597" w:rsidR="00676AC8" w:rsidRDefault="00676AC8" w:rsidP="001F0429">
            <w:pPr>
              <w:ind w:left="-41"/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Payee and nominated bank account:</w:t>
            </w:r>
          </w:p>
        </w:tc>
        <w:tc>
          <w:tcPr>
            <w:tcW w:w="3006" w:type="pct"/>
            <w:vAlign w:val="center"/>
          </w:tcPr>
          <w:p w14:paraId="14BCCC2B" w14:textId="07E0DB25" w:rsidR="00676AC8" w:rsidRDefault="00676AC8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color w:val="5F497A" w:themeColor="accent4" w:themeShade="BF"/>
              </w:rPr>
              <w:t>Payee:</w:t>
            </w:r>
            <w:r>
              <w:rPr>
                <w:rFonts w:asciiTheme="minorHAnsi" w:eastAsia="Times New Roman" w:hAnsiTheme="minorHAnsi"/>
                <w:color w:val="5F497A" w:themeColor="accent4" w:themeShade="BF"/>
              </w:rPr>
              <w:tab/>
            </w:r>
          </w:p>
          <w:p w14:paraId="26895732" w14:textId="77777777" w:rsidR="00676AC8" w:rsidRDefault="00676AC8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  <w:p w14:paraId="05972A4A" w14:textId="5843CB85" w:rsidR="00676AC8" w:rsidRDefault="00676AC8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color w:val="5F497A" w:themeColor="accent4" w:themeShade="BF"/>
              </w:rPr>
              <w:t>Account number:</w:t>
            </w:r>
          </w:p>
          <w:p w14:paraId="4D5439FF" w14:textId="77777777" w:rsidR="00676AC8" w:rsidRDefault="00676AC8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  <w:p w14:paraId="0FE33B8B" w14:textId="3BE3862F" w:rsidR="00676AC8" w:rsidRDefault="00676AC8">
            <w:pPr>
              <w:rPr>
                <w:rFonts w:asciiTheme="minorHAnsi" w:eastAsia="Times New Roman" w:hAnsiTheme="minorHAnsi"/>
                <w:b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color w:val="5F497A" w:themeColor="accent4" w:themeShade="BF"/>
              </w:rPr>
              <w:t>Sort code:</w:t>
            </w:r>
            <w:bookmarkStart w:id="0" w:name="_GoBack"/>
            <w:bookmarkEnd w:id="0"/>
          </w:p>
          <w:p w14:paraId="1885CC2B" w14:textId="77777777" w:rsidR="001F0429" w:rsidRDefault="001F0429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color w:val="5F497A" w:themeColor="accent4" w:themeShade="BF"/>
              </w:rPr>
              <w:br/>
              <w:t>Email address to send remittance advice to:</w:t>
            </w:r>
          </w:p>
          <w:p w14:paraId="09B57983" w14:textId="77777777" w:rsidR="001F0429" w:rsidRDefault="001F0429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  <w:p w14:paraId="0E73C764" w14:textId="5FF65F5E" w:rsidR="001F0429" w:rsidRDefault="001F0429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</w:tc>
      </w:tr>
      <w:tr w:rsidR="0015527B" w14:paraId="609E040F" w14:textId="77777777" w:rsidTr="001F0429">
        <w:trPr>
          <w:trHeight w:val="302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FA7E5C" w14:textId="7B449307" w:rsidR="0015527B" w:rsidRDefault="00965E29" w:rsidP="001F0429">
            <w:pPr>
              <w:ind w:left="-41"/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This Church in School meets the requirements for this payment:</w:t>
            </w:r>
          </w:p>
        </w:tc>
        <w:tc>
          <w:tcPr>
            <w:tcW w:w="3006" w:type="pct"/>
            <w:vAlign w:val="center"/>
          </w:tcPr>
          <w:p w14:paraId="22CE54F5" w14:textId="0C99970D" w:rsidR="0015527B" w:rsidRDefault="00965E29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color w:val="5F497A" w:themeColor="accent4" w:themeShade="BF"/>
              </w:rPr>
              <w:t>YES   /   NO</w:t>
            </w:r>
          </w:p>
        </w:tc>
      </w:tr>
      <w:tr w:rsidR="0015527B" w14:paraId="24CE3667" w14:textId="77777777" w:rsidTr="001F0429">
        <w:trPr>
          <w:trHeight w:val="287"/>
        </w:trPr>
        <w:tc>
          <w:tcPr>
            <w:tcW w:w="1994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0E911C" w14:textId="77777777" w:rsidR="0015527B" w:rsidRDefault="00E3549D" w:rsidP="001F0429">
            <w:pPr>
              <w:ind w:left="-41"/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Date</w:t>
            </w:r>
            <w:r w:rsidR="00BF46AA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of claim</w:t>
            </w: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006" w:type="pct"/>
            <w:vAlign w:val="center"/>
          </w:tcPr>
          <w:p w14:paraId="2EE1BAF6" w14:textId="79F51D08" w:rsidR="0015527B" w:rsidRDefault="0015527B">
            <w:pPr>
              <w:rPr>
                <w:rFonts w:asciiTheme="minorHAnsi" w:eastAsia="Times New Roman" w:hAnsiTheme="minorHAnsi"/>
                <w:color w:val="5F497A" w:themeColor="accent4" w:themeShade="BF"/>
              </w:rPr>
            </w:pPr>
          </w:p>
        </w:tc>
      </w:tr>
    </w:tbl>
    <w:p w14:paraId="0E39E172" w14:textId="5D8A928D" w:rsidR="00676AC8" w:rsidRDefault="00676AC8"/>
    <w:p w14:paraId="282517A5" w14:textId="77777777" w:rsidR="00676AC8" w:rsidRDefault="00676AC8"/>
    <w:tbl>
      <w:tblPr>
        <w:tblW w:w="505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  <w:insideH w:val="single" w:sz="6" w:space="0" w:color="ABABAB"/>
          <w:insideV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4"/>
        <w:gridCol w:w="6396"/>
      </w:tblGrid>
      <w:tr w:rsidR="00B5253F" w14:paraId="578965B3" w14:textId="77777777" w:rsidTr="00965E29">
        <w:trPr>
          <w:trHeight w:val="287"/>
        </w:trPr>
        <w:tc>
          <w:tcPr>
            <w:tcW w:w="1892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D87CD0" w14:textId="62DEC7EC" w:rsidR="00B5253F" w:rsidRPr="00676AC8" w:rsidRDefault="00B5253F" w:rsidP="001F0429">
            <w:pPr>
              <w:ind w:left="-41"/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Approved by</w:t>
            </w:r>
            <w:r w:rsidR="00676AC8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the </w:t>
            </w:r>
            <w:r w:rsidR="00965E29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Church </w:t>
            </w:r>
            <w:proofErr w:type="gramStart"/>
            <w:r w:rsidR="00965E29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In</w:t>
            </w:r>
            <w:proofErr w:type="gramEnd"/>
            <w:r w:rsidR="00965E29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Schools Coordinator</w:t>
            </w: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108" w:type="pct"/>
            <w:vAlign w:val="center"/>
          </w:tcPr>
          <w:p w14:paraId="4438F12F" w14:textId="77777777" w:rsidR="00B5253F" w:rsidRDefault="00B5253F">
            <w:pPr>
              <w:rPr>
                <w:rFonts w:asciiTheme="minorHAnsi" w:eastAsia="Times New Roman" w:hAnsiTheme="minorHAnsi"/>
              </w:rPr>
            </w:pPr>
          </w:p>
        </w:tc>
      </w:tr>
      <w:tr w:rsidR="00B5253F" w14:paraId="2F22341F" w14:textId="77777777" w:rsidTr="00965E29">
        <w:trPr>
          <w:trHeight w:val="302"/>
        </w:trPr>
        <w:tc>
          <w:tcPr>
            <w:tcW w:w="1892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0F64C2" w14:textId="3297ABFC" w:rsidR="00B5253F" w:rsidRDefault="00B5253F" w:rsidP="001F0429">
            <w:pPr>
              <w:ind w:left="-41"/>
              <w:rPr>
                <w:rFonts w:asciiTheme="minorHAnsi" w:eastAsia="Times New Roman" w:hAnsiTheme="minorHAnsi"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Authorised</w:t>
            </w:r>
            <w:r w:rsidR="00965E29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 xml:space="preserve"> by the Children and Young People’s Adviser</w:t>
            </w: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108" w:type="pct"/>
            <w:vAlign w:val="center"/>
          </w:tcPr>
          <w:p w14:paraId="6299536C" w14:textId="77777777" w:rsidR="00B5253F" w:rsidRDefault="00B5253F">
            <w:pPr>
              <w:rPr>
                <w:rFonts w:asciiTheme="minorHAnsi" w:eastAsia="Times New Roman" w:hAnsiTheme="minorHAnsi"/>
              </w:rPr>
            </w:pPr>
          </w:p>
        </w:tc>
      </w:tr>
      <w:tr w:rsidR="00B5253F" w14:paraId="2D28EEEC" w14:textId="77777777" w:rsidTr="00965E29">
        <w:trPr>
          <w:trHeight w:val="287"/>
        </w:trPr>
        <w:tc>
          <w:tcPr>
            <w:tcW w:w="1892" w:type="pct"/>
            <w:shd w:val="clear" w:color="auto" w:fill="E6DB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365397" w14:textId="7E9D4644" w:rsidR="00B5253F" w:rsidRDefault="00965E29" w:rsidP="001F0429">
            <w:pPr>
              <w:ind w:left="-41"/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Authorised by the Director of the Parish Support Team</w:t>
            </w:r>
            <w:r w:rsidR="00B5253F">
              <w:rPr>
                <w:rFonts w:asciiTheme="minorHAnsi" w:eastAsia="Times New Roman" w:hAnsiTheme="minorHAnsi"/>
                <w:b/>
                <w:bCs/>
                <w:color w:val="5F497A" w:themeColor="accent4" w:themeShade="BF"/>
              </w:rPr>
              <w:t>:</w:t>
            </w:r>
          </w:p>
        </w:tc>
        <w:tc>
          <w:tcPr>
            <w:tcW w:w="3108" w:type="pct"/>
            <w:vAlign w:val="center"/>
          </w:tcPr>
          <w:p w14:paraId="1531A8E4" w14:textId="77777777" w:rsidR="00B5253F" w:rsidRDefault="00B5253F">
            <w:pPr>
              <w:rPr>
                <w:rFonts w:asciiTheme="minorHAnsi" w:eastAsia="Times New Roman" w:hAnsiTheme="minorHAnsi"/>
              </w:rPr>
            </w:pPr>
          </w:p>
        </w:tc>
      </w:tr>
    </w:tbl>
    <w:p w14:paraId="1662A123" w14:textId="7F9D43E0" w:rsidR="0015527B" w:rsidRDefault="0015527B" w:rsidP="00965E29">
      <w:pPr>
        <w:rPr>
          <w:rFonts w:ascii="Calibri" w:hAnsi="Calibri"/>
          <w:b/>
        </w:rPr>
      </w:pPr>
    </w:p>
    <w:p w14:paraId="7A8D300D" w14:textId="0DF276A3" w:rsidR="00965E29" w:rsidRPr="00676AC8" w:rsidRDefault="00965E29" w:rsidP="00965E29">
      <w:pPr>
        <w:rPr>
          <w:rFonts w:ascii="Calibri" w:hAnsi="Calibri"/>
          <w:color w:val="5F497A" w:themeColor="accent4" w:themeShade="BF"/>
          <w:sz w:val="22"/>
        </w:rPr>
      </w:pPr>
      <w:r>
        <w:rPr>
          <w:rFonts w:ascii="Calibri" w:hAnsi="Calibri"/>
          <w:color w:val="5F497A" w:themeColor="accent4" w:themeShade="BF"/>
          <w:sz w:val="22"/>
        </w:rPr>
        <w:t xml:space="preserve">A maximum of three payments of </w:t>
      </w:r>
      <w:r w:rsidRPr="00965E29">
        <w:rPr>
          <w:rFonts w:ascii="Calibri" w:hAnsi="Calibri"/>
          <w:color w:val="5F497A" w:themeColor="accent4" w:themeShade="BF"/>
          <w:sz w:val="22"/>
        </w:rPr>
        <w:t>£100 to come from budget code:</w:t>
      </w:r>
      <w:r>
        <w:rPr>
          <w:rFonts w:ascii="Calibri" w:hAnsi="Calibri"/>
          <w:color w:val="5F497A" w:themeColor="accent4" w:themeShade="BF"/>
          <w:sz w:val="22"/>
        </w:rPr>
        <w:t xml:space="preserve">  11</w:t>
      </w:r>
      <w:r w:rsidR="00676AC8">
        <w:rPr>
          <w:rFonts w:ascii="Calibri" w:hAnsi="Calibri"/>
          <w:color w:val="5F497A" w:themeColor="accent4" w:themeShade="BF"/>
          <w:sz w:val="22"/>
        </w:rPr>
        <w:t>-</w:t>
      </w:r>
      <w:r>
        <w:rPr>
          <w:rFonts w:ascii="Calibri" w:hAnsi="Calibri"/>
          <w:color w:val="5F497A" w:themeColor="accent4" w:themeShade="BF"/>
          <w:sz w:val="22"/>
        </w:rPr>
        <w:t>366</w:t>
      </w:r>
      <w:r w:rsidR="00676AC8">
        <w:rPr>
          <w:rFonts w:ascii="Calibri" w:hAnsi="Calibri"/>
          <w:color w:val="5F497A" w:themeColor="accent4" w:themeShade="BF"/>
          <w:sz w:val="22"/>
        </w:rPr>
        <w:t>-</w:t>
      </w:r>
      <w:r>
        <w:rPr>
          <w:rFonts w:ascii="Calibri" w:hAnsi="Calibri"/>
          <w:color w:val="5F497A" w:themeColor="accent4" w:themeShade="BF"/>
          <w:sz w:val="22"/>
        </w:rPr>
        <w:t>58</w:t>
      </w:r>
      <w:r w:rsidR="00676AC8">
        <w:rPr>
          <w:rFonts w:ascii="Calibri" w:hAnsi="Calibri"/>
          <w:color w:val="5F497A" w:themeColor="accent4" w:themeShade="BF"/>
          <w:sz w:val="22"/>
        </w:rPr>
        <w:t>-</w:t>
      </w:r>
      <w:r>
        <w:rPr>
          <w:rFonts w:ascii="Calibri" w:hAnsi="Calibri"/>
          <w:color w:val="5F497A" w:themeColor="accent4" w:themeShade="BF"/>
          <w:sz w:val="22"/>
        </w:rPr>
        <w:t>883 (Messy Church Network) in 2019.</w:t>
      </w:r>
    </w:p>
    <w:sectPr w:rsidR="00965E29" w:rsidRPr="00676AC8" w:rsidSect="001F0429"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B5EA" w14:textId="77777777" w:rsidR="003F3A95" w:rsidRDefault="003F3A95" w:rsidP="00566AF2">
      <w:r>
        <w:separator/>
      </w:r>
    </w:p>
  </w:endnote>
  <w:endnote w:type="continuationSeparator" w:id="0">
    <w:p w14:paraId="5363789B" w14:textId="77777777" w:rsidR="003F3A95" w:rsidRDefault="003F3A95" w:rsidP="0056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300000000000000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442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067EE" w14:textId="77777777" w:rsidR="00566AF2" w:rsidRDefault="00566AF2" w:rsidP="00566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FF4B2" w14:textId="77777777" w:rsidR="00566AF2" w:rsidRDefault="00566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B38F" w14:textId="77777777" w:rsidR="003F3A95" w:rsidRDefault="003F3A95" w:rsidP="00566AF2">
      <w:r>
        <w:separator/>
      </w:r>
    </w:p>
  </w:footnote>
  <w:footnote w:type="continuationSeparator" w:id="0">
    <w:p w14:paraId="4A52013B" w14:textId="77777777" w:rsidR="003F3A95" w:rsidRDefault="003F3A95" w:rsidP="0056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21E"/>
    <w:multiLevelType w:val="hybridMultilevel"/>
    <w:tmpl w:val="F544B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9D"/>
    <w:rsid w:val="00101071"/>
    <w:rsid w:val="00116D68"/>
    <w:rsid w:val="0015527B"/>
    <w:rsid w:val="00160CB8"/>
    <w:rsid w:val="00162F5B"/>
    <w:rsid w:val="001B0D23"/>
    <w:rsid w:val="001F0429"/>
    <w:rsid w:val="0027502D"/>
    <w:rsid w:val="00360646"/>
    <w:rsid w:val="00371170"/>
    <w:rsid w:val="003B1AB8"/>
    <w:rsid w:val="003F3A95"/>
    <w:rsid w:val="00407D61"/>
    <w:rsid w:val="00566AF2"/>
    <w:rsid w:val="00676AC8"/>
    <w:rsid w:val="00743675"/>
    <w:rsid w:val="007D5740"/>
    <w:rsid w:val="0082539C"/>
    <w:rsid w:val="00847FCA"/>
    <w:rsid w:val="00937FA1"/>
    <w:rsid w:val="00965E29"/>
    <w:rsid w:val="009A0F7C"/>
    <w:rsid w:val="00A375CA"/>
    <w:rsid w:val="00A74217"/>
    <w:rsid w:val="00B5253F"/>
    <w:rsid w:val="00B82DD9"/>
    <w:rsid w:val="00BF46AA"/>
    <w:rsid w:val="00C02867"/>
    <w:rsid w:val="00D25FBD"/>
    <w:rsid w:val="00DC4E29"/>
    <w:rsid w:val="00DF4A79"/>
    <w:rsid w:val="00E06195"/>
    <w:rsid w:val="00E13AE6"/>
    <w:rsid w:val="00E3549D"/>
    <w:rsid w:val="00E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7A155"/>
  <w15:docId w15:val="{D420B760-AB3D-4A44-913D-578D1C4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text-align-left">
    <w:name w:val="text-align-left"/>
    <w:basedOn w:val="Normal"/>
    <w:uiPriority w:val="99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uiPriority w:val="99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uiPriority w:val="99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BodyA">
    <w:name w:val="Body A"/>
    <w:uiPriority w:val="99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66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F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AF2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56FE-3670-644F-A0AC-98FD0B14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 Dio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Frecknall, Elaine</dc:creator>
  <cp:lastModifiedBy>Mike North</cp:lastModifiedBy>
  <cp:revision>5</cp:revision>
  <cp:lastPrinted>2018-06-08T11:22:00Z</cp:lastPrinted>
  <dcterms:created xsi:type="dcterms:W3CDTF">2019-08-30T12:27:00Z</dcterms:created>
  <dcterms:modified xsi:type="dcterms:W3CDTF">2019-08-30T13:20:00Z</dcterms:modified>
</cp:coreProperties>
</file>