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37D2" w14:textId="77777777" w:rsidR="00A94E6F" w:rsidRPr="00896E88" w:rsidRDefault="00A94E6F" w:rsidP="00A94E6F">
      <w:pPr>
        <w:rPr>
          <w:rFonts w:cstheme="minorHAnsi"/>
          <w:sz w:val="28"/>
          <w:szCs w:val="28"/>
        </w:rPr>
      </w:pPr>
      <w:r w:rsidRPr="00896E88">
        <w:rPr>
          <w:rFonts w:cstheme="minorHAnsi"/>
          <w:sz w:val="28"/>
          <w:szCs w:val="28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497"/>
        <w:gridCol w:w="8221"/>
      </w:tblGrid>
      <w:tr w:rsidR="00CD5C2B" w14:paraId="4A4C35FC" w14:textId="77777777" w:rsidTr="00CD5C2B">
        <w:tc>
          <w:tcPr>
            <w:tcW w:w="5382" w:type="dxa"/>
          </w:tcPr>
          <w:p w14:paraId="12233F47" w14:textId="5C223FE4" w:rsidR="007D1B78" w:rsidRDefault="007D1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497" w:type="dxa"/>
          </w:tcPr>
          <w:p w14:paraId="6D3F38FE" w14:textId="41A51F71" w:rsidR="007D1B78" w:rsidRDefault="007D1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Yes/No/NA</w:t>
            </w:r>
          </w:p>
        </w:tc>
        <w:tc>
          <w:tcPr>
            <w:tcW w:w="8221" w:type="dxa"/>
          </w:tcPr>
          <w:p w14:paraId="2D7A5CF0" w14:textId="14A5DE17" w:rsidR="007D1B78" w:rsidRDefault="007D1B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CD5C2B" w14:paraId="5270DDBA" w14:textId="77777777" w:rsidTr="00CD5C2B">
        <w:tc>
          <w:tcPr>
            <w:tcW w:w="5382" w:type="dxa"/>
          </w:tcPr>
          <w:p w14:paraId="2A9A4AFB" w14:textId="77777777" w:rsidR="00753DFA" w:rsidRDefault="00BC548B" w:rsidP="00343D3C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Is all income kept securely until it can be counted and banked? </w:t>
            </w:r>
          </w:p>
          <w:p w14:paraId="68BFD35F" w14:textId="23B67B06" w:rsidR="00BC548B" w:rsidRPr="00343D3C" w:rsidRDefault="00BC548B" w:rsidP="00343D3C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14:paraId="221CC0A6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441771AD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</w:tr>
      <w:tr w:rsidR="00CD5C2B" w14:paraId="19CDACFC" w14:textId="77777777" w:rsidTr="00CD5C2B">
        <w:tc>
          <w:tcPr>
            <w:tcW w:w="5382" w:type="dxa"/>
          </w:tcPr>
          <w:p w14:paraId="087A7365" w14:textId="77777777" w:rsidR="00753DFA" w:rsidRDefault="00BC548B" w:rsidP="00343D3C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Is cash income counted and checked by at leas</w:t>
            </w:r>
            <w:r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t</w:t>
            </w:r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 two individuals, and signed for? </w:t>
            </w:r>
          </w:p>
          <w:p w14:paraId="4EF70747" w14:textId="7C3B42B1" w:rsidR="00BC548B" w:rsidRPr="00343D3C" w:rsidRDefault="00BC548B" w:rsidP="00343D3C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14:paraId="75DF1F68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0BC4D936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</w:tr>
      <w:tr w:rsidR="00CD5C2B" w14:paraId="2FAE74C3" w14:textId="77777777" w:rsidTr="00CD5C2B">
        <w:tc>
          <w:tcPr>
            <w:tcW w:w="5382" w:type="dxa"/>
          </w:tcPr>
          <w:p w14:paraId="68A76CF1" w14:textId="77777777" w:rsidR="00BC548B" w:rsidRPr="00C366E4" w:rsidRDefault="00BC548B" w:rsidP="00BC548B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Is all income banked promptly and in full? </w:t>
            </w:r>
          </w:p>
          <w:p w14:paraId="0271F427" w14:textId="667324B5" w:rsidR="00343D3C" w:rsidRPr="00343D3C" w:rsidRDefault="00343D3C" w:rsidP="00343D3C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14:paraId="68B01CE9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4751FEF2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</w:tr>
      <w:tr w:rsidR="00CD5C2B" w14:paraId="09155F1B" w14:textId="77777777" w:rsidTr="00CD5C2B">
        <w:tc>
          <w:tcPr>
            <w:tcW w:w="5382" w:type="dxa"/>
          </w:tcPr>
          <w:p w14:paraId="5F879187" w14:textId="77777777" w:rsidR="00BC548B" w:rsidRPr="00C366E4" w:rsidRDefault="00BC548B" w:rsidP="00BC548B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Is the Vestry Register kept up to date and checked against the accounting records?</w:t>
            </w:r>
          </w:p>
          <w:p w14:paraId="52C2376D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7FD54196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33421466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</w:tr>
      <w:tr w:rsidR="00CD5C2B" w14:paraId="3CFBF448" w14:textId="77777777" w:rsidTr="00CD5C2B">
        <w:tc>
          <w:tcPr>
            <w:tcW w:w="5382" w:type="dxa"/>
          </w:tcPr>
          <w:p w14:paraId="0B84C692" w14:textId="77777777" w:rsidR="00753DFA" w:rsidRDefault="00BC548B" w:rsidP="00753DFA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Are records kept that can prove the validity of all Gift Aid claims (</w:t>
            </w:r>
            <w:proofErr w:type="spellStart"/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eg</w:t>
            </w:r>
            <w:proofErr w:type="spellEnd"/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 bank statements, declarations, envelopes)? </w:t>
            </w:r>
          </w:p>
          <w:p w14:paraId="13EE3E51" w14:textId="1C4E8659" w:rsidR="003D679E" w:rsidRPr="00753DFA" w:rsidRDefault="003D679E" w:rsidP="00753DFA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14:paraId="35D9630C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6FB990FC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</w:tr>
      <w:tr w:rsidR="00CD5C2B" w14:paraId="517DA7AC" w14:textId="77777777" w:rsidTr="00CD5C2B">
        <w:tc>
          <w:tcPr>
            <w:tcW w:w="5382" w:type="dxa"/>
          </w:tcPr>
          <w:p w14:paraId="4B3FC6A2" w14:textId="77777777" w:rsidR="00753DFA" w:rsidRDefault="00BC548B" w:rsidP="00753DFA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Is the tax on Gift Aid donations reclaimed regularly (</w:t>
            </w:r>
            <w:proofErr w:type="spellStart"/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eg</w:t>
            </w:r>
            <w:proofErr w:type="spellEnd"/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 quarterly or half-yearly) to improve cash flow?</w:t>
            </w:r>
          </w:p>
          <w:p w14:paraId="28D734D1" w14:textId="1A305529" w:rsidR="003D679E" w:rsidRPr="00753DFA" w:rsidRDefault="003D679E" w:rsidP="00753DFA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7" w:type="dxa"/>
          </w:tcPr>
          <w:p w14:paraId="6311F46A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42DA7314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</w:tr>
      <w:tr w:rsidR="00CD5C2B" w14:paraId="69A3DA02" w14:textId="77777777" w:rsidTr="00CD5C2B">
        <w:tc>
          <w:tcPr>
            <w:tcW w:w="5382" w:type="dxa"/>
          </w:tcPr>
          <w:p w14:paraId="5C96506B" w14:textId="4556CB37" w:rsidR="003D679E" w:rsidRPr="00753DFA" w:rsidRDefault="00BC548B" w:rsidP="00753DFA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C366E4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If gifts are given for a specific purpose, are they recorded in a restricted fund and only used for that purpose – including any Gift Aid tax recovered?</w:t>
            </w:r>
            <w:bookmarkStart w:id="0" w:name="_GoBack"/>
            <w:bookmarkEnd w:id="0"/>
          </w:p>
        </w:tc>
        <w:tc>
          <w:tcPr>
            <w:tcW w:w="1497" w:type="dxa"/>
          </w:tcPr>
          <w:p w14:paraId="0D97F809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14:paraId="1A13189C" w14:textId="77777777" w:rsidR="007D1B78" w:rsidRDefault="007D1B78">
            <w:pPr>
              <w:rPr>
                <w:b/>
                <w:sz w:val="24"/>
                <w:szCs w:val="24"/>
              </w:rPr>
            </w:pPr>
          </w:p>
        </w:tc>
      </w:tr>
    </w:tbl>
    <w:p w14:paraId="0D23BE2E" w14:textId="77777777" w:rsidR="00494140" w:rsidRDefault="00494140" w:rsidP="00A94E6F">
      <w:pPr>
        <w:rPr>
          <w:rFonts w:cstheme="minorHAnsi"/>
          <w:sz w:val="28"/>
          <w:szCs w:val="28"/>
        </w:rPr>
      </w:pPr>
    </w:p>
    <w:p w14:paraId="2C8479A2" w14:textId="722B95EE" w:rsidR="00A94E6F" w:rsidRPr="00896E88" w:rsidRDefault="00A94E6F" w:rsidP="00A94E6F">
      <w:pPr>
        <w:rPr>
          <w:rFonts w:cstheme="minorHAnsi"/>
          <w:sz w:val="28"/>
          <w:szCs w:val="28"/>
        </w:rPr>
      </w:pPr>
      <w:r w:rsidRPr="00896E88">
        <w:rPr>
          <w:rFonts w:cstheme="minorHAnsi"/>
          <w:sz w:val="28"/>
          <w:szCs w:val="28"/>
        </w:rPr>
        <w:t>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8080"/>
      </w:tblGrid>
      <w:tr w:rsidR="00A94E6F" w14:paraId="56D7A0C0" w14:textId="77777777" w:rsidTr="008C0013">
        <w:tc>
          <w:tcPr>
            <w:tcW w:w="5382" w:type="dxa"/>
          </w:tcPr>
          <w:p w14:paraId="02A042B4" w14:textId="40DF50AE" w:rsidR="00A94E6F" w:rsidRDefault="00A94E6F" w:rsidP="00A94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417" w:type="dxa"/>
          </w:tcPr>
          <w:p w14:paraId="592BB58D" w14:textId="52270404" w:rsidR="00A94E6F" w:rsidRDefault="00A94E6F" w:rsidP="00A94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Yes/No/NA</w:t>
            </w:r>
          </w:p>
        </w:tc>
        <w:tc>
          <w:tcPr>
            <w:tcW w:w="8080" w:type="dxa"/>
          </w:tcPr>
          <w:p w14:paraId="7CE0CAF9" w14:textId="3DD2015E" w:rsidR="00A94E6F" w:rsidRDefault="00A94E6F" w:rsidP="00A94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A94E6F" w14:paraId="20C6187C" w14:textId="77777777" w:rsidTr="008C0013">
        <w:tc>
          <w:tcPr>
            <w:tcW w:w="5382" w:type="dxa"/>
          </w:tcPr>
          <w:p w14:paraId="1CA9C3A1" w14:textId="77777777" w:rsidR="00CD5C2B" w:rsidRDefault="00BC548B" w:rsidP="00BC548B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Are all cheques signed by at least two signatories?</w:t>
            </w:r>
          </w:p>
          <w:p w14:paraId="293ECDFA" w14:textId="4FC6E771" w:rsidR="00494140" w:rsidRPr="002C4316" w:rsidRDefault="00494140" w:rsidP="00BC548B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6970BCB2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2503E071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</w:tr>
      <w:tr w:rsidR="00A94E6F" w14:paraId="5F772F1A" w14:textId="77777777" w:rsidTr="008C0013">
        <w:tc>
          <w:tcPr>
            <w:tcW w:w="5382" w:type="dxa"/>
          </w:tcPr>
          <w:p w14:paraId="41C0FBEE" w14:textId="77777777" w:rsidR="00A94E6F" w:rsidRDefault="00BC548B" w:rsidP="00494140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Are blank cheques never signed? </w:t>
            </w:r>
          </w:p>
          <w:p w14:paraId="6AA600D2" w14:textId="37C2A858" w:rsidR="00494140" w:rsidRPr="00494140" w:rsidRDefault="00494140" w:rsidP="00494140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7D7A65D5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5BA18BA5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</w:tr>
      <w:tr w:rsidR="00A94E6F" w14:paraId="3F99FD68" w14:textId="77777777" w:rsidTr="008C0013">
        <w:tc>
          <w:tcPr>
            <w:tcW w:w="5382" w:type="dxa"/>
          </w:tcPr>
          <w:p w14:paraId="7A56E371" w14:textId="23F691EB" w:rsidR="00CD5C2B" w:rsidRPr="00A94E6F" w:rsidRDefault="00BC548B" w:rsidP="00BC548B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Are payments made by online banking processed by two </w:t>
            </w:r>
            <w:r w:rsidR="005401A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persons preferably signatories</w:t>
            </w: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? </w:t>
            </w:r>
            <w:r w:rsidR="006B07A9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Eg</w:t>
            </w: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, does the bookkeeper enter the payments onto the church’s online bank in readiness for a signatory to check and make the payments?</w:t>
            </w:r>
          </w:p>
        </w:tc>
        <w:tc>
          <w:tcPr>
            <w:tcW w:w="1417" w:type="dxa"/>
          </w:tcPr>
          <w:p w14:paraId="72604E93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73B34639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</w:tr>
      <w:tr w:rsidR="00A94E6F" w14:paraId="7ACD0E42" w14:textId="77777777" w:rsidTr="008C0013">
        <w:tc>
          <w:tcPr>
            <w:tcW w:w="5382" w:type="dxa"/>
          </w:tcPr>
          <w:p w14:paraId="119B4CA3" w14:textId="6AC8BC9F" w:rsidR="00A94E6F" w:rsidRPr="00406FC1" w:rsidRDefault="00BC548B" w:rsidP="00406FC1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Are large payments </w:t>
            </w:r>
            <w:r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or payments above a set threshold </w:t>
            </w: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agreed upon by the entire PCC?</w:t>
            </w:r>
          </w:p>
        </w:tc>
        <w:tc>
          <w:tcPr>
            <w:tcW w:w="1417" w:type="dxa"/>
          </w:tcPr>
          <w:p w14:paraId="0DD7B221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26D95636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</w:tr>
      <w:tr w:rsidR="00A94E6F" w14:paraId="0701D9A6" w14:textId="77777777" w:rsidTr="008C0013">
        <w:tc>
          <w:tcPr>
            <w:tcW w:w="5382" w:type="dxa"/>
          </w:tcPr>
          <w:p w14:paraId="27A90678" w14:textId="0A62DF71" w:rsidR="00A94E6F" w:rsidRPr="002E4965" w:rsidRDefault="00CD5C2B" w:rsidP="002E4965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Do all church groups keep accurate records of income and expenditure, including bills and receipts?</w:t>
            </w:r>
          </w:p>
        </w:tc>
        <w:tc>
          <w:tcPr>
            <w:tcW w:w="1417" w:type="dxa"/>
          </w:tcPr>
          <w:p w14:paraId="1A69F340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6DA5A6EE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</w:tr>
      <w:tr w:rsidR="00A94E6F" w14:paraId="496CBCED" w14:textId="77777777" w:rsidTr="008C0013">
        <w:tc>
          <w:tcPr>
            <w:tcW w:w="5382" w:type="dxa"/>
          </w:tcPr>
          <w:p w14:paraId="7040BE35" w14:textId="77777777" w:rsidR="00A94E6F" w:rsidRDefault="00CD5C2B" w:rsidP="004B3A94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Are a</w:t>
            </w:r>
            <w:r w:rsidR="006B58E5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ll expense claims </w:t>
            </w:r>
            <w:r w:rsidR="002E4965"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authorised for paymen</w:t>
            </w:r>
            <w:r w:rsidR="006B58E5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?</w:t>
            </w:r>
          </w:p>
          <w:p w14:paraId="6D07590B" w14:textId="33CD9102" w:rsidR="00CD5C2B" w:rsidRPr="004B3A94" w:rsidRDefault="00CD5C2B" w:rsidP="004B3A94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4DEFED7C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08769CDF" w14:textId="77777777" w:rsidR="00A94E6F" w:rsidRDefault="00A94E6F" w:rsidP="00A94E6F">
            <w:pPr>
              <w:rPr>
                <w:b/>
                <w:sz w:val="24"/>
                <w:szCs w:val="24"/>
              </w:rPr>
            </w:pPr>
          </w:p>
        </w:tc>
      </w:tr>
      <w:tr w:rsidR="002E4965" w14:paraId="7ACC003F" w14:textId="77777777" w:rsidTr="008C0013">
        <w:tc>
          <w:tcPr>
            <w:tcW w:w="5382" w:type="dxa"/>
          </w:tcPr>
          <w:p w14:paraId="090F9C32" w14:textId="49C56981" w:rsidR="00CD5C2B" w:rsidRPr="006B58E5" w:rsidRDefault="00CD5C2B" w:rsidP="00CD5C2B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Are all regular payments to individuals subject to PAYE? </w:t>
            </w:r>
          </w:p>
        </w:tc>
        <w:tc>
          <w:tcPr>
            <w:tcW w:w="1417" w:type="dxa"/>
          </w:tcPr>
          <w:p w14:paraId="36E7DB2B" w14:textId="77777777" w:rsidR="002E4965" w:rsidRDefault="002E4965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77CFD284" w14:textId="77777777" w:rsidR="002E4965" w:rsidRDefault="002E4965" w:rsidP="00A94E6F">
            <w:pPr>
              <w:rPr>
                <w:b/>
                <w:sz w:val="24"/>
                <w:szCs w:val="24"/>
              </w:rPr>
            </w:pPr>
          </w:p>
        </w:tc>
      </w:tr>
      <w:tr w:rsidR="002E4965" w14:paraId="2225AF39" w14:textId="77777777" w:rsidTr="008C0013">
        <w:tc>
          <w:tcPr>
            <w:tcW w:w="5382" w:type="dxa"/>
          </w:tcPr>
          <w:p w14:paraId="4A87AB03" w14:textId="1B3B24F7" w:rsidR="00CD5C2B" w:rsidRPr="00CD5C2B" w:rsidRDefault="00CD5C2B" w:rsidP="002E4965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Are there written records of the terms and conditions of employment or service?</w:t>
            </w:r>
          </w:p>
        </w:tc>
        <w:tc>
          <w:tcPr>
            <w:tcW w:w="1417" w:type="dxa"/>
          </w:tcPr>
          <w:p w14:paraId="51B88029" w14:textId="77777777" w:rsidR="002E4965" w:rsidRDefault="002E4965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2E197837" w14:textId="77777777" w:rsidR="002E4965" w:rsidRDefault="002E4965" w:rsidP="00A94E6F">
            <w:pPr>
              <w:rPr>
                <w:b/>
                <w:sz w:val="24"/>
                <w:szCs w:val="24"/>
              </w:rPr>
            </w:pPr>
          </w:p>
        </w:tc>
      </w:tr>
      <w:tr w:rsidR="00CD5C2B" w14:paraId="6262FF90" w14:textId="77777777" w:rsidTr="008C0013">
        <w:tc>
          <w:tcPr>
            <w:tcW w:w="5382" w:type="dxa"/>
          </w:tcPr>
          <w:p w14:paraId="47DB0F78" w14:textId="03279BD4" w:rsidR="00CD5C2B" w:rsidRPr="00CD5C2B" w:rsidRDefault="00CD5C2B" w:rsidP="002E4965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lastRenderedPageBreak/>
              <w:t>Are competitive quotations from reputable suppliers obtained for all regular expenditures (</w:t>
            </w:r>
            <w:proofErr w:type="spellStart"/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eg</w:t>
            </w:r>
            <w:proofErr w:type="spellEnd"/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 printing, phones, maintenance) at least every three years?</w:t>
            </w:r>
          </w:p>
        </w:tc>
        <w:tc>
          <w:tcPr>
            <w:tcW w:w="1417" w:type="dxa"/>
          </w:tcPr>
          <w:p w14:paraId="39ED55C5" w14:textId="77777777" w:rsidR="00CD5C2B" w:rsidRDefault="00CD5C2B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14:paraId="610044F9" w14:textId="77777777" w:rsidR="00CD5C2B" w:rsidRDefault="00CD5C2B" w:rsidP="00A94E6F">
            <w:pPr>
              <w:rPr>
                <w:b/>
                <w:sz w:val="24"/>
                <w:szCs w:val="24"/>
              </w:rPr>
            </w:pPr>
          </w:p>
        </w:tc>
      </w:tr>
    </w:tbl>
    <w:p w14:paraId="43EA0695" w14:textId="77777777" w:rsidR="00494140" w:rsidRDefault="00494140" w:rsidP="004B3A94">
      <w:pPr>
        <w:rPr>
          <w:rFonts w:cstheme="minorHAnsi"/>
          <w:sz w:val="28"/>
          <w:szCs w:val="28"/>
        </w:rPr>
      </w:pPr>
    </w:p>
    <w:p w14:paraId="04A029A2" w14:textId="4705C882" w:rsidR="004B3A94" w:rsidRDefault="004B3A94" w:rsidP="004B3A94">
      <w:pPr>
        <w:rPr>
          <w:rFonts w:cstheme="minorHAnsi"/>
          <w:sz w:val="28"/>
          <w:szCs w:val="28"/>
        </w:rPr>
      </w:pPr>
      <w:r w:rsidRPr="00A918DB">
        <w:rPr>
          <w:rFonts w:cstheme="minorHAnsi"/>
          <w:sz w:val="28"/>
          <w:szCs w:val="28"/>
        </w:rPr>
        <w:t>Assets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417"/>
        <w:gridCol w:w="8159"/>
      </w:tblGrid>
      <w:tr w:rsidR="004B3A94" w14:paraId="5FF7A42B" w14:textId="77777777" w:rsidTr="008C0013">
        <w:tc>
          <w:tcPr>
            <w:tcW w:w="5382" w:type="dxa"/>
          </w:tcPr>
          <w:p w14:paraId="0C1A0D0A" w14:textId="715C43EB" w:rsidR="004B3A94" w:rsidRDefault="004B3A94" w:rsidP="00A94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417" w:type="dxa"/>
          </w:tcPr>
          <w:p w14:paraId="5E72EB35" w14:textId="3D5B0745" w:rsidR="004B3A94" w:rsidRDefault="004B3A94" w:rsidP="00A94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Yes/No/NA</w:t>
            </w:r>
          </w:p>
        </w:tc>
        <w:tc>
          <w:tcPr>
            <w:tcW w:w="8159" w:type="dxa"/>
          </w:tcPr>
          <w:p w14:paraId="79B64164" w14:textId="7A52E2BD" w:rsidR="004B3A94" w:rsidRDefault="004B3A94" w:rsidP="00A94E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4B3A94" w14:paraId="7DC22553" w14:textId="77777777" w:rsidTr="008C0013">
        <w:tc>
          <w:tcPr>
            <w:tcW w:w="5382" w:type="dxa"/>
          </w:tcPr>
          <w:p w14:paraId="3850E4D9" w14:textId="77777777" w:rsidR="00524398" w:rsidRPr="009532BD" w:rsidRDefault="00524398" w:rsidP="00524398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Is the Inventory (the list of parish property and equipment) physically checked and updated every year?</w:t>
            </w:r>
          </w:p>
          <w:p w14:paraId="2E760B21" w14:textId="77777777" w:rsidR="00213F6B" w:rsidRDefault="00213F6B" w:rsidP="00A94E6F">
            <w:pPr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</w:p>
          <w:p w14:paraId="3A61F5CA" w14:textId="211DCF39" w:rsidR="00406FC1" w:rsidRDefault="00406FC1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1F1D00" w14:textId="77777777" w:rsidR="004B3A94" w:rsidRDefault="004B3A94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159" w:type="dxa"/>
          </w:tcPr>
          <w:p w14:paraId="53A861F0" w14:textId="77777777" w:rsidR="004B3A94" w:rsidRDefault="004B3A94" w:rsidP="00A94E6F">
            <w:pPr>
              <w:rPr>
                <w:b/>
                <w:sz w:val="24"/>
                <w:szCs w:val="24"/>
              </w:rPr>
            </w:pPr>
          </w:p>
        </w:tc>
      </w:tr>
      <w:tr w:rsidR="004B3A94" w14:paraId="4772A110" w14:textId="77777777" w:rsidTr="008C0013">
        <w:tc>
          <w:tcPr>
            <w:tcW w:w="5382" w:type="dxa"/>
          </w:tcPr>
          <w:p w14:paraId="03476B62" w14:textId="77777777" w:rsidR="00524398" w:rsidRDefault="00524398" w:rsidP="00524398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Is there a list of all key holders, particularly for the main church doors, vestry and safe? </w:t>
            </w:r>
          </w:p>
          <w:p w14:paraId="2728868B" w14:textId="77777777" w:rsidR="00524398" w:rsidRDefault="00524398" w:rsidP="00524398">
            <w:pPr>
              <w:spacing w:after="120"/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 xml:space="preserve">Are the keys signed for? </w:t>
            </w:r>
          </w:p>
          <w:p w14:paraId="299FF9CE" w14:textId="65EF449F" w:rsidR="00524398" w:rsidRPr="009532BD" w:rsidRDefault="00524398" w:rsidP="00524398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532BD">
              <w:rPr>
                <w:rFonts w:cstheme="minorHAnsi"/>
                <w:color w:val="404040"/>
                <w:sz w:val="24"/>
                <w:szCs w:val="24"/>
                <w:shd w:val="clear" w:color="auto" w:fill="FFFFFF"/>
              </w:rPr>
              <w:t>Are the main locks ever changed?</w:t>
            </w:r>
          </w:p>
          <w:p w14:paraId="1C1EEBFF" w14:textId="5AAD31EF" w:rsidR="00213F6B" w:rsidRPr="00213F6B" w:rsidRDefault="00213F6B" w:rsidP="00213F6B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505F70" w14:textId="77777777" w:rsidR="004B3A94" w:rsidRDefault="004B3A94" w:rsidP="00A94E6F">
            <w:pPr>
              <w:rPr>
                <w:b/>
                <w:sz w:val="24"/>
                <w:szCs w:val="24"/>
              </w:rPr>
            </w:pPr>
          </w:p>
        </w:tc>
        <w:tc>
          <w:tcPr>
            <w:tcW w:w="8159" w:type="dxa"/>
          </w:tcPr>
          <w:p w14:paraId="4B6A48AB" w14:textId="77777777" w:rsidR="004B3A94" w:rsidRDefault="004B3A94" w:rsidP="00A94E6F">
            <w:pPr>
              <w:rPr>
                <w:b/>
                <w:sz w:val="24"/>
                <w:szCs w:val="24"/>
              </w:rPr>
            </w:pPr>
          </w:p>
        </w:tc>
      </w:tr>
    </w:tbl>
    <w:p w14:paraId="1F0EDF92" w14:textId="5C6868AC" w:rsidR="00A94E6F" w:rsidRPr="0014776C" w:rsidRDefault="00A94E6F" w:rsidP="00A94E6F">
      <w:pPr>
        <w:rPr>
          <w:b/>
          <w:sz w:val="24"/>
          <w:szCs w:val="24"/>
        </w:rPr>
      </w:pPr>
    </w:p>
    <w:sectPr w:rsidR="00A94E6F" w:rsidRPr="0014776C" w:rsidSect="00CD5C2B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52902" w14:textId="77777777" w:rsidR="00753DFA" w:rsidRDefault="00753DFA" w:rsidP="00753DFA">
      <w:pPr>
        <w:spacing w:after="0" w:line="240" w:lineRule="auto"/>
      </w:pPr>
      <w:r>
        <w:separator/>
      </w:r>
    </w:p>
  </w:endnote>
  <w:endnote w:type="continuationSeparator" w:id="0">
    <w:p w14:paraId="3A61E84A" w14:textId="77777777" w:rsidR="00753DFA" w:rsidRDefault="00753DFA" w:rsidP="0075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6E494" w14:textId="77777777" w:rsidR="00226D46" w:rsidRDefault="00226D46" w:rsidP="00226D46">
    <w:pPr>
      <w:pStyle w:val="NormalWeb"/>
      <w:shd w:val="clear" w:color="auto" w:fill="FFFFFF"/>
      <w:spacing w:before="0" w:beforeAutospacing="0" w:after="240" w:afterAutospacing="0"/>
      <w:jc w:val="right"/>
      <w:rPr>
        <w:rFonts w:asciiTheme="minorHAnsi" w:hAnsiTheme="minorHAnsi" w:cstheme="minorHAnsi"/>
        <w:color w:val="242424"/>
        <w:sz w:val="18"/>
        <w:szCs w:val="18"/>
      </w:rPr>
    </w:pPr>
    <w:r>
      <w:rPr>
        <w:rFonts w:asciiTheme="minorHAnsi" w:hAnsiTheme="minorHAnsi" w:cstheme="minorHAnsi"/>
        <w:color w:val="242424"/>
        <w:sz w:val="18"/>
        <w:szCs w:val="18"/>
      </w:rPr>
      <w:t xml:space="preserve">Last Updated: Jan 2023. This list is not exhaustive and should be used as a guide. </w:t>
    </w:r>
  </w:p>
  <w:p w14:paraId="7F0257F4" w14:textId="0EB7AAE8" w:rsidR="00226D46" w:rsidRPr="00226D46" w:rsidRDefault="00226D46" w:rsidP="00226D46">
    <w:pPr>
      <w:pStyle w:val="NormalWeb"/>
      <w:shd w:val="clear" w:color="auto" w:fill="FFFFFF"/>
      <w:spacing w:before="0" w:beforeAutospacing="0" w:after="240" w:afterAutospacing="0"/>
      <w:jc w:val="right"/>
      <w:rPr>
        <w:rFonts w:asciiTheme="minorHAnsi" w:hAnsiTheme="minorHAnsi" w:cstheme="minorHAnsi"/>
        <w:color w:val="242424"/>
        <w:sz w:val="18"/>
        <w:szCs w:val="18"/>
      </w:rPr>
    </w:pPr>
    <w:r>
      <w:rPr>
        <w:rFonts w:asciiTheme="minorHAnsi" w:hAnsiTheme="minorHAnsi" w:cstheme="minorHAnsi"/>
        <w:color w:val="242424"/>
        <w:sz w:val="18"/>
        <w:szCs w:val="18"/>
      </w:rPr>
      <w:t>For additional information please refer to the Treasurers toolkit for full disclaimer and source materials. Questions can be sent to </w:t>
    </w:r>
    <w:hyperlink r:id="rId1" w:tgtFrame="_blank" w:tooltip="mailto:Janet.daye@sheffield.anglican.org" w:history="1">
      <w:r>
        <w:rPr>
          <w:rStyle w:val="Hyperlink"/>
          <w:rFonts w:asciiTheme="minorHAnsi" w:hAnsiTheme="minorHAnsi" w:cstheme="minorHAnsi"/>
          <w:color w:val="4F52B2"/>
          <w:sz w:val="18"/>
          <w:szCs w:val="18"/>
          <w:bdr w:val="none" w:sz="0" w:space="0" w:color="auto" w:frame="1"/>
        </w:rPr>
        <w:t>Janet.daye@sheffield.anglican.org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FD041" w14:textId="77777777" w:rsidR="00753DFA" w:rsidRDefault="00753DFA" w:rsidP="00753DFA">
      <w:pPr>
        <w:spacing w:after="0" w:line="240" w:lineRule="auto"/>
      </w:pPr>
      <w:r>
        <w:separator/>
      </w:r>
    </w:p>
  </w:footnote>
  <w:footnote w:type="continuationSeparator" w:id="0">
    <w:p w14:paraId="4BCAC562" w14:textId="77777777" w:rsidR="00753DFA" w:rsidRDefault="00753DFA" w:rsidP="0075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61B7" w14:textId="0AC78E62" w:rsidR="00753DFA" w:rsidRPr="002C4316" w:rsidRDefault="00AE1FBF" w:rsidP="00AE1FBF">
    <w:pPr>
      <w:tabs>
        <w:tab w:val="left" w:pos="12864"/>
      </w:tabs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C1833E" wp14:editId="2D88459E">
          <wp:simplePos x="0" y="0"/>
          <wp:positionH relativeFrom="column">
            <wp:posOffset>7955280</wp:posOffset>
          </wp:positionH>
          <wp:positionV relativeFrom="paragraph">
            <wp:posOffset>6985</wp:posOffset>
          </wp:positionV>
          <wp:extent cx="1432560" cy="358140"/>
          <wp:effectExtent l="0" t="0" r="0" b="3810"/>
          <wp:wrapTight wrapText="bothSides">
            <wp:wrapPolygon edited="0">
              <wp:start x="0" y="0"/>
              <wp:lineTo x="0" y="20681"/>
              <wp:lineTo x="21255" y="20681"/>
              <wp:lineTo x="21255" y="0"/>
              <wp:lineTo x="0" y="0"/>
            </wp:wrapPolygon>
          </wp:wrapTight>
          <wp:docPr id="6" name="Picture 6" descr="Recrui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ruiter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95" b="23404"/>
                  <a:stretch/>
                </pic:blipFill>
                <pic:spPr bwMode="auto">
                  <a:xfrm>
                    <a:off x="0" y="0"/>
                    <a:ext cx="143256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C4316">
      <w:rPr>
        <w:b/>
        <w:sz w:val="32"/>
        <w:szCs w:val="32"/>
      </w:rPr>
      <w:t xml:space="preserve">Sheffield Diocese - </w:t>
    </w:r>
    <w:r w:rsidR="00753DFA" w:rsidRPr="002C4316">
      <w:rPr>
        <w:b/>
        <w:sz w:val="32"/>
        <w:szCs w:val="32"/>
      </w:rPr>
      <w:t>Money Handling Checklist</w:t>
    </w:r>
    <w:r>
      <w:rPr>
        <w:b/>
        <w:sz w:val="32"/>
        <w:szCs w:val="32"/>
      </w:rPr>
      <w:tab/>
    </w:r>
  </w:p>
  <w:p w14:paraId="20D1549B" w14:textId="37E583C5" w:rsidR="00753DFA" w:rsidRDefault="00753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E3A9B"/>
    <w:multiLevelType w:val="hybridMultilevel"/>
    <w:tmpl w:val="026E8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2A78"/>
    <w:multiLevelType w:val="hybridMultilevel"/>
    <w:tmpl w:val="E49E031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37D06996"/>
    <w:multiLevelType w:val="hybridMultilevel"/>
    <w:tmpl w:val="BA6EA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52"/>
    <w:rsid w:val="0014776C"/>
    <w:rsid w:val="00213F6B"/>
    <w:rsid w:val="00214C7B"/>
    <w:rsid w:val="00226D46"/>
    <w:rsid w:val="002428AB"/>
    <w:rsid w:val="002C4316"/>
    <w:rsid w:val="002E4965"/>
    <w:rsid w:val="00343D3C"/>
    <w:rsid w:val="003D679E"/>
    <w:rsid w:val="00406FC1"/>
    <w:rsid w:val="00494140"/>
    <w:rsid w:val="004B3A94"/>
    <w:rsid w:val="004E7252"/>
    <w:rsid w:val="00524398"/>
    <w:rsid w:val="005401AD"/>
    <w:rsid w:val="005F5ACD"/>
    <w:rsid w:val="006B07A9"/>
    <w:rsid w:val="006B58E5"/>
    <w:rsid w:val="00753DFA"/>
    <w:rsid w:val="007D1B78"/>
    <w:rsid w:val="007D41F3"/>
    <w:rsid w:val="008C0013"/>
    <w:rsid w:val="00913EF7"/>
    <w:rsid w:val="00947FA1"/>
    <w:rsid w:val="0098510F"/>
    <w:rsid w:val="00A94E6F"/>
    <w:rsid w:val="00AE1FBF"/>
    <w:rsid w:val="00BC548B"/>
    <w:rsid w:val="00C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EB13"/>
  <w15:chartTrackingRefBased/>
  <w15:docId w15:val="{2E9A77AE-7BEA-44A6-B09A-A08D0BFC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FA"/>
  </w:style>
  <w:style w:type="paragraph" w:styleId="Footer">
    <w:name w:val="footer"/>
    <w:basedOn w:val="Normal"/>
    <w:link w:val="FooterChar"/>
    <w:uiPriority w:val="99"/>
    <w:unhideWhenUsed/>
    <w:rsid w:val="00753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FA"/>
  </w:style>
  <w:style w:type="character" w:styleId="Hyperlink">
    <w:name w:val="Hyperlink"/>
    <w:basedOn w:val="DefaultParagraphFont"/>
    <w:uiPriority w:val="99"/>
    <w:semiHidden/>
    <w:unhideWhenUsed/>
    <w:rsid w:val="00226D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.daye@sheffield.anglica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660014F06584EB9FDBCCB37911DBB" ma:contentTypeVersion="17" ma:contentTypeDescription="Create a new document." ma:contentTypeScope="" ma:versionID="7b08c294e381bde7677b6e579f6a29d6">
  <xsd:schema xmlns:xsd="http://www.w3.org/2001/XMLSchema" xmlns:xs="http://www.w3.org/2001/XMLSchema" xmlns:p="http://schemas.microsoft.com/office/2006/metadata/properties" xmlns:ns2="67c670d2-4019-41f9-84c2-d76cb326eb6e" xmlns:ns3="03df6413-4cb2-45f7-bdbd-fd6a46544270" targetNamespace="http://schemas.microsoft.com/office/2006/metadata/properties" ma:root="true" ma:fieldsID="36025db538dee8fb5932d027276185ec" ns2:_="" ns3:_="">
    <xsd:import namespace="67c670d2-4019-41f9-84c2-d76cb326eb6e"/>
    <xsd:import namespace="03df6413-4cb2-45f7-bdbd-fd6a46544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670d2-4019-41f9-84c2-d76cb326e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b6f2da-1f30-4af3-b616-b3866c5866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f6413-4cb2-45f7-bdbd-fd6a46544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e681c5-a6ec-4452-9be7-8e7c01c60974}" ma:internalName="TaxCatchAll" ma:showField="CatchAllData" ma:web="03df6413-4cb2-45f7-bdbd-fd6a465442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c670d2-4019-41f9-84c2-d76cb326eb6e">
      <Terms xmlns="http://schemas.microsoft.com/office/infopath/2007/PartnerControls"/>
    </lcf76f155ced4ddcb4097134ff3c332f>
    <TaxCatchAll xmlns="03df6413-4cb2-45f7-bdbd-fd6a46544270" xsi:nil="true"/>
  </documentManagement>
</p:properties>
</file>

<file path=customXml/itemProps1.xml><?xml version="1.0" encoding="utf-8"?>
<ds:datastoreItem xmlns:ds="http://schemas.openxmlformats.org/officeDocument/2006/customXml" ds:itemID="{3CD5441E-14B1-43B6-ABA3-EDCC80F2A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7CE831-846C-42E2-AE93-F6056932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670d2-4019-41f9-84c2-d76cb326eb6e"/>
    <ds:schemaRef ds:uri="03df6413-4cb2-45f7-bdbd-fd6a46544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4A589C-5472-4215-B967-133FC810CC34}">
  <ds:schemaRefs>
    <ds:schemaRef ds:uri="http://purl.org/dc/dcmitype/"/>
    <ds:schemaRef ds:uri="03df6413-4cb2-45f7-bdbd-fd6a4654427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7c670d2-4019-41f9-84c2-d76cb326eb6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Daye</dc:creator>
  <cp:keywords/>
  <dc:description/>
  <cp:lastModifiedBy>Bunting, Luke</cp:lastModifiedBy>
  <cp:revision>17</cp:revision>
  <dcterms:created xsi:type="dcterms:W3CDTF">2022-11-07T12:05:00Z</dcterms:created>
  <dcterms:modified xsi:type="dcterms:W3CDTF">2023-01-12T08:56:00Z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4565e101-8048-4458-bfa6-460554722d3b</vt:lpwstr>
  </property>
  <property fmtid="{D5CDD505-2E9C-101B-9397-08002B2CF9AE}" pid="3" name="ContentTypeId">
    <vt:lpwstr>0x0101008B1660014F06584EB9FDBCCB37911DBB</vt:lpwstr>
  </property>
</Properties>
</file>