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3651D" w14:textId="77777777" w:rsidR="00785656" w:rsidRDefault="00B63D18" w:rsidP="00C10788">
      <w:pPr>
        <w:spacing w:after="80"/>
        <w:rPr>
          <w:rFonts w:ascii="Montserrat Black" w:hAnsi="Montserrat Black"/>
          <w:color w:val="033C59" w:themeColor="text1"/>
          <w:sz w:val="44"/>
        </w:rPr>
      </w:pPr>
      <w:r>
        <w:rPr>
          <w:rFonts w:ascii="Montserrat Black" w:hAnsi="Montserrat Black"/>
          <w:noProof/>
          <w:color w:val="033C59" w:themeColor="text1"/>
          <w:sz w:val="44"/>
        </w:rPr>
        <w:drawing>
          <wp:anchor distT="0" distB="0" distL="114300" distR="114300" simplePos="0" relativeHeight="251658240" behindDoc="0" locked="0" layoutInCell="1" allowOverlap="1" wp14:anchorId="7FEED46F" wp14:editId="0858AD0D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981200" cy="1403471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ABC6A" w14:textId="77777777" w:rsidR="00785656" w:rsidRDefault="00785656" w:rsidP="00C10788">
      <w:pPr>
        <w:spacing w:after="80"/>
        <w:rPr>
          <w:rFonts w:ascii="Montserrat Black" w:hAnsi="Montserrat Black"/>
          <w:color w:val="033C59" w:themeColor="text1"/>
          <w:sz w:val="44"/>
        </w:rPr>
      </w:pPr>
    </w:p>
    <w:p w14:paraId="04EAEECD" w14:textId="77777777" w:rsidR="00785656" w:rsidRDefault="00785656" w:rsidP="00C10788">
      <w:pPr>
        <w:spacing w:after="80"/>
        <w:rPr>
          <w:rFonts w:ascii="Montserrat Black" w:hAnsi="Montserrat Black"/>
          <w:color w:val="033C59" w:themeColor="text1"/>
          <w:sz w:val="44"/>
        </w:rPr>
      </w:pPr>
    </w:p>
    <w:p w14:paraId="43D7DC1B" w14:textId="77777777" w:rsidR="00785656" w:rsidRDefault="00785656" w:rsidP="00C10788">
      <w:pPr>
        <w:spacing w:after="80"/>
        <w:rPr>
          <w:rFonts w:ascii="Montserrat Black" w:hAnsi="Montserrat Black"/>
          <w:color w:val="033C59" w:themeColor="text1"/>
          <w:sz w:val="44"/>
        </w:rPr>
      </w:pPr>
    </w:p>
    <w:p w14:paraId="4B23C309" w14:textId="77777777" w:rsidR="00785656" w:rsidRDefault="00785656" w:rsidP="00C10788">
      <w:pPr>
        <w:spacing w:after="80"/>
        <w:rPr>
          <w:rFonts w:ascii="Montserrat Black" w:hAnsi="Montserrat Black"/>
          <w:color w:val="033C59" w:themeColor="text1"/>
          <w:sz w:val="44"/>
        </w:rPr>
      </w:pPr>
    </w:p>
    <w:p w14:paraId="35FE1832" w14:textId="77777777" w:rsidR="00C10788" w:rsidRPr="00B63D18" w:rsidRDefault="00C10788" w:rsidP="00785656">
      <w:pPr>
        <w:spacing w:after="80"/>
        <w:jc w:val="center"/>
        <w:rPr>
          <w:rFonts w:ascii="Montserrat Black" w:hAnsi="Montserrat Black"/>
          <w:color w:val="033C59" w:themeColor="text1"/>
          <w:sz w:val="48"/>
        </w:rPr>
      </w:pPr>
      <w:r w:rsidRPr="00B63D18">
        <w:rPr>
          <w:rFonts w:ascii="Montserrat Black" w:hAnsi="Montserrat Black"/>
          <w:color w:val="033C59" w:themeColor="text1"/>
          <w:sz w:val="48"/>
        </w:rPr>
        <w:t>Child Friendly Church</w:t>
      </w:r>
    </w:p>
    <w:p w14:paraId="6FF30D87" w14:textId="77777777" w:rsidR="0081310E" w:rsidRPr="00B63D18" w:rsidRDefault="00C10788" w:rsidP="00785656">
      <w:pPr>
        <w:spacing w:after="80"/>
        <w:jc w:val="center"/>
        <w:rPr>
          <w:rFonts w:ascii="Montserrat" w:hAnsi="Montserrat"/>
          <w:color w:val="0496AE" w:themeColor="background1"/>
          <w:sz w:val="40"/>
        </w:rPr>
      </w:pPr>
      <w:r w:rsidRPr="00B63D18">
        <w:rPr>
          <w:rFonts w:ascii="Montserrat" w:hAnsi="Montserrat"/>
          <w:color w:val="0496AE" w:themeColor="background1"/>
          <w:sz w:val="40"/>
        </w:rPr>
        <w:t>Self-Assessment Tool</w:t>
      </w:r>
    </w:p>
    <w:p w14:paraId="5A5AEC4D" w14:textId="77777777" w:rsidR="00B63D18" w:rsidRDefault="00B63D18" w:rsidP="00B63D18">
      <w:pPr>
        <w:spacing w:after="0"/>
        <w:jc w:val="center"/>
        <w:rPr>
          <w:rFonts w:ascii="Montserrat Light" w:hAnsi="Montserrat Light"/>
          <w:color w:val="033C59" w:themeColor="text1"/>
          <w:sz w:val="28"/>
        </w:rPr>
      </w:pPr>
    </w:p>
    <w:p w14:paraId="6D283457" w14:textId="77777777" w:rsidR="00785656" w:rsidRPr="00B63D18" w:rsidRDefault="00C10788" w:rsidP="00B63D18">
      <w:pPr>
        <w:spacing w:after="0"/>
        <w:jc w:val="center"/>
        <w:rPr>
          <w:rFonts w:ascii="Montserrat Light" w:hAnsi="Montserrat Light"/>
          <w:color w:val="0496AE" w:themeColor="background1"/>
          <w:sz w:val="28"/>
        </w:rPr>
      </w:pPr>
      <w:r w:rsidRPr="00B63D18">
        <w:rPr>
          <w:rFonts w:ascii="Montserrat Light" w:hAnsi="Montserrat Light"/>
          <w:color w:val="033C59" w:themeColor="text1"/>
          <w:sz w:val="28"/>
        </w:rPr>
        <w:t>This tool is adapted from the Child Friendly Church Award Scheme.</w:t>
      </w:r>
      <w:r w:rsidRPr="00B63D18">
        <w:rPr>
          <w:rFonts w:ascii="Montserrat Light" w:hAnsi="Montserrat Light"/>
          <w:color w:val="0496AE" w:themeColor="background1"/>
          <w:sz w:val="28"/>
        </w:rPr>
        <w:t xml:space="preserve">  </w:t>
      </w:r>
    </w:p>
    <w:p w14:paraId="3A6CDCCD" w14:textId="77777777" w:rsidR="00C10788" w:rsidRDefault="00C10788" w:rsidP="00B63D18">
      <w:pPr>
        <w:spacing w:after="0"/>
        <w:jc w:val="center"/>
        <w:rPr>
          <w:rFonts w:ascii="Montserrat Light" w:hAnsi="Montserrat Light"/>
          <w:color w:val="033C59" w:themeColor="text1"/>
          <w:sz w:val="28"/>
        </w:rPr>
      </w:pPr>
      <w:r w:rsidRPr="00B63D18">
        <w:rPr>
          <w:rFonts w:ascii="Montserrat Light" w:hAnsi="Montserrat Light"/>
          <w:color w:val="033C59" w:themeColor="text1"/>
          <w:sz w:val="28"/>
        </w:rPr>
        <w:t>It simply poses a number of questions to help you asses how your church welcomes children and families.</w:t>
      </w:r>
    </w:p>
    <w:p w14:paraId="7D5F6D3A" w14:textId="77777777" w:rsidR="00B63D18" w:rsidRDefault="00B63D18" w:rsidP="00B63D18">
      <w:pPr>
        <w:spacing w:after="0"/>
        <w:jc w:val="center"/>
        <w:rPr>
          <w:rFonts w:ascii="Montserrat Light" w:hAnsi="Montserrat Light"/>
          <w:color w:val="033C59" w:themeColor="text1"/>
          <w:sz w:val="28"/>
        </w:rPr>
      </w:pPr>
    </w:p>
    <w:p w14:paraId="50EE3238" w14:textId="77777777" w:rsidR="00B63D18" w:rsidRPr="00B63D18" w:rsidRDefault="00B63D18" w:rsidP="00B63D18">
      <w:pPr>
        <w:spacing w:after="0"/>
        <w:jc w:val="center"/>
        <w:rPr>
          <w:rFonts w:ascii="Montserrat Light" w:hAnsi="Montserrat Light"/>
          <w:color w:val="033C59" w:themeColor="text1"/>
          <w:sz w:val="28"/>
        </w:rPr>
      </w:pPr>
    </w:p>
    <w:p w14:paraId="5D097AC3" w14:textId="77777777" w:rsidR="00785656" w:rsidRPr="00785656" w:rsidRDefault="00785656" w:rsidP="00785656">
      <w:pPr>
        <w:ind w:right="-2"/>
        <w:rPr>
          <w:rFonts w:ascii="Montserrat Light" w:hAnsi="Montserrat Light"/>
          <w:color w:val="033C59" w:themeColor="text1"/>
        </w:rPr>
      </w:pPr>
      <w:r>
        <w:rPr>
          <w:rFonts w:ascii="Montserrat Light" w:hAnsi="Montserrat Light"/>
          <w:color w:val="033C59" w:themeColor="text1"/>
        </w:rPr>
        <w:t xml:space="preserve">This document </w:t>
      </w:r>
      <w:r w:rsidRPr="00785656">
        <w:rPr>
          <w:rFonts w:ascii="Montserrat Light" w:hAnsi="Montserrat Light"/>
          <w:color w:val="033C59" w:themeColor="text1"/>
        </w:rPr>
        <w:t>has been inspired by the work of</w:t>
      </w:r>
      <w:r>
        <w:rPr>
          <w:rFonts w:ascii="Montserrat Light" w:hAnsi="Montserrat Light"/>
          <w:color w:val="033C59" w:themeColor="text1"/>
        </w:rPr>
        <w:t xml:space="preserve"> </w:t>
      </w:r>
      <w:r w:rsidRPr="00785656">
        <w:rPr>
          <w:rFonts w:ascii="Montserrat Light" w:hAnsi="Montserrat Light"/>
          <w:color w:val="033C59" w:themeColor="text1"/>
        </w:rPr>
        <w:t xml:space="preserve">Dr Lucy </w:t>
      </w:r>
      <w:proofErr w:type="spellStart"/>
      <w:r w:rsidRPr="00785656">
        <w:rPr>
          <w:rFonts w:ascii="Montserrat Light" w:hAnsi="Montserrat Light"/>
          <w:color w:val="033C59" w:themeColor="text1"/>
        </w:rPr>
        <w:t>Peppiatt</w:t>
      </w:r>
      <w:proofErr w:type="spellEnd"/>
      <w:r w:rsidRPr="00785656">
        <w:rPr>
          <w:rFonts w:ascii="Montserrat Light" w:hAnsi="Montserrat Light"/>
          <w:color w:val="033C59" w:themeColor="text1"/>
        </w:rPr>
        <w:t xml:space="preserve"> who asks us to reflect on what makes a good parent and</w:t>
      </w:r>
      <w:r>
        <w:rPr>
          <w:rFonts w:ascii="Montserrat Light" w:hAnsi="Montserrat Light"/>
          <w:color w:val="033C59" w:themeColor="text1"/>
        </w:rPr>
        <w:t xml:space="preserve"> </w:t>
      </w:r>
      <w:r w:rsidRPr="00785656">
        <w:rPr>
          <w:rFonts w:ascii="Montserrat Light" w:hAnsi="Montserrat Light"/>
          <w:color w:val="033C59" w:themeColor="text1"/>
        </w:rPr>
        <w:t>the role of the church as a good parent.</w:t>
      </w:r>
      <w:r>
        <w:rPr>
          <w:rFonts w:ascii="Montserrat Light" w:hAnsi="Montserrat Light"/>
          <w:color w:val="033C59" w:themeColor="text1"/>
        </w:rPr>
        <w:t xml:space="preserve"> </w:t>
      </w:r>
      <w:r w:rsidRPr="00785656">
        <w:rPr>
          <w:rFonts w:ascii="Montserrat Light" w:hAnsi="Montserrat Light"/>
          <w:color w:val="033C59" w:themeColor="text1"/>
        </w:rPr>
        <w:t xml:space="preserve">We feel this </w:t>
      </w:r>
      <w:r w:rsidR="00B63D18">
        <w:rPr>
          <w:rFonts w:ascii="Montserrat Light" w:hAnsi="Montserrat Light"/>
          <w:color w:val="033C59" w:themeColor="text1"/>
        </w:rPr>
        <w:t>is</w:t>
      </w:r>
      <w:r w:rsidRPr="00785656">
        <w:rPr>
          <w:rFonts w:ascii="Montserrat Light" w:hAnsi="Montserrat Light"/>
          <w:color w:val="033C59" w:themeColor="text1"/>
        </w:rPr>
        <w:t xml:space="preserve"> a very helpful analogy for our ministry with</w:t>
      </w:r>
      <w:r>
        <w:rPr>
          <w:rFonts w:ascii="Montserrat Light" w:hAnsi="Montserrat Light"/>
          <w:color w:val="033C59" w:themeColor="text1"/>
        </w:rPr>
        <w:t xml:space="preserve"> </w:t>
      </w:r>
      <w:r w:rsidRPr="00785656">
        <w:rPr>
          <w:rFonts w:ascii="Montserrat Light" w:hAnsi="Montserrat Light"/>
          <w:color w:val="033C59" w:themeColor="text1"/>
        </w:rPr>
        <w:t>children</w:t>
      </w:r>
      <w:r w:rsidR="00B63D18">
        <w:rPr>
          <w:rFonts w:ascii="Montserrat Light" w:hAnsi="Montserrat Light"/>
          <w:color w:val="033C59" w:themeColor="text1"/>
        </w:rPr>
        <w:t xml:space="preserve"> and </w:t>
      </w:r>
      <w:r w:rsidRPr="00785656">
        <w:rPr>
          <w:rFonts w:ascii="Montserrat Light" w:hAnsi="Montserrat Light"/>
          <w:color w:val="033C59" w:themeColor="text1"/>
        </w:rPr>
        <w:t>young people.</w:t>
      </w:r>
    </w:p>
    <w:p w14:paraId="4FB784AC" w14:textId="77777777" w:rsidR="00785656" w:rsidRPr="00785656" w:rsidRDefault="00785656" w:rsidP="00785656">
      <w:pPr>
        <w:ind w:right="-2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 xml:space="preserve">Dr </w:t>
      </w:r>
      <w:proofErr w:type="spellStart"/>
      <w:r w:rsidRPr="00785656">
        <w:rPr>
          <w:rFonts w:ascii="Montserrat Light" w:hAnsi="Montserrat Light"/>
          <w:color w:val="033C59" w:themeColor="text1"/>
        </w:rPr>
        <w:t>Peppiatt</w:t>
      </w:r>
      <w:proofErr w:type="spellEnd"/>
      <w:r w:rsidRPr="00785656">
        <w:rPr>
          <w:rFonts w:ascii="Montserrat Light" w:hAnsi="Montserrat Light"/>
          <w:color w:val="033C59" w:themeColor="text1"/>
        </w:rPr>
        <w:t xml:space="preserve"> suggests that good parents:</w:t>
      </w:r>
    </w:p>
    <w:p w14:paraId="4E69A1A9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Adapt to the different phases of a child growing up</w:t>
      </w:r>
    </w:p>
    <w:p w14:paraId="456BAECE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Delight in their children’s differences (from themselves and siblings)</w:t>
      </w:r>
    </w:p>
    <w:p w14:paraId="4F1DE994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 xml:space="preserve">Impart values by teaching them and </w:t>
      </w:r>
      <w:r w:rsidR="00B63D18" w:rsidRPr="00785656">
        <w:rPr>
          <w:rFonts w:ascii="Montserrat Light" w:hAnsi="Montserrat Light"/>
          <w:color w:val="033C59" w:themeColor="text1"/>
        </w:rPr>
        <w:t>modelling</w:t>
      </w:r>
      <w:r w:rsidRPr="00785656">
        <w:rPr>
          <w:rFonts w:ascii="Montserrat Light" w:hAnsi="Montserrat Light"/>
          <w:color w:val="033C59" w:themeColor="text1"/>
        </w:rPr>
        <w:t xml:space="preserve"> them.</w:t>
      </w:r>
    </w:p>
    <w:p w14:paraId="4996BD50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Act as guides and friends throughout a child’s life.</w:t>
      </w:r>
    </w:p>
    <w:p w14:paraId="36E98B24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 xml:space="preserve">Depend on their grown-up children when they need to, </w:t>
      </w:r>
      <w:r w:rsidR="00B63D18" w:rsidRPr="00785656">
        <w:rPr>
          <w:rFonts w:ascii="Montserrat Light" w:hAnsi="Montserrat Light"/>
          <w:color w:val="033C59" w:themeColor="text1"/>
        </w:rPr>
        <w:t>modelling</w:t>
      </w:r>
    </w:p>
    <w:p w14:paraId="388BBF31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humility and teachability.</w:t>
      </w:r>
    </w:p>
    <w:p w14:paraId="64328FD8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Prepare their children to leave home.</w:t>
      </w:r>
    </w:p>
    <w:p w14:paraId="02C53188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Strike a balance between control and freedom.</w:t>
      </w:r>
    </w:p>
    <w:p w14:paraId="6209DCA3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Prepare children to take responsibility, to make good decisions on</w:t>
      </w:r>
    </w:p>
    <w:p w14:paraId="2F6235D4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their own, and to form healthy relationships</w:t>
      </w:r>
    </w:p>
    <w:p w14:paraId="65B7E3F9" w14:textId="77777777" w:rsidR="00785656" w:rsidRPr="00785656" w:rsidRDefault="00785656" w:rsidP="00B63D18">
      <w:pPr>
        <w:pStyle w:val="ListParagraph"/>
        <w:numPr>
          <w:ilvl w:val="0"/>
          <w:numId w:val="3"/>
        </w:numPr>
        <w:spacing w:after="40"/>
        <w:ind w:left="1077" w:hanging="357"/>
        <w:contextualSpacing w:val="0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Give children the freedom to fail.</w:t>
      </w:r>
    </w:p>
    <w:p w14:paraId="5AB1BF1E" w14:textId="77777777" w:rsidR="00785656" w:rsidRPr="00785656" w:rsidRDefault="00785656" w:rsidP="00785656">
      <w:pPr>
        <w:ind w:right="-2"/>
        <w:rPr>
          <w:rFonts w:ascii="Montserrat Light" w:hAnsi="Montserrat Light"/>
          <w:color w:val="033C59" w:themeColor="text1"/>
        </w:rPr>
      </w:pPr>
      <w:r w:rsidRPr="00785656">
        <w:rPr>
          <w:rFonts w:ascii="Montserrat Light" w:hAnsi="Montserrat Light"/>
          <w:color w:val="033C59" w:themeColor="text1"/>
        </w:rPr>
        <w:t>How can the church respond to the challenges that being a “good parent” can</w:t>
      </w:r>
      <w:r>
        <w:rPr>
          <w:rFonts w:ascii="Montserrat Light" w:hAnsi="Montserrat Light"/>
          <w:color w:val="033C59" w:themeColor="text1"/>
        </w:rPr>
        <w:t xml:space="preserve"> </w:t>
      </w:r>
      <w:r w:rsidRPr="00785656">
        <w:rPr>
          <w:rFonts w:ascii="Montserrat Light" w:hAnsi="Montserrat Light"/>
          <w:color w:val="033C59" w:themeColor="text1"/>
        </w:rPr>
        <w:t>bring?</w:t>
      </w:r>
    </w:p>
    <w:p w14:paraId="6FFDBECF" w14:textId="77777777" w:rsidR="00785656" w:rsidRPr="00B63D18" w:rsidRDefault="00785656" w:rsidP="00B63D18">
      <w:pPr>
        <w:spacing w:after="120"/>
        <w:ind w:left="567" w:right="709"/>
        <w:rPr>
          <w:rFonts w:ascii="Montserrat Light" w:hAnsi="Montserrat Light"/>
          <w:i/>
          <w:color w:val="033C59" w:themeColor="text1"/>
        </w:rPr>
      </w:pPr>
      <w:r w:rsidRPr="00B63D18">
        <w:rPr>
          <w:rFonts w:ascii="Montserrat Light" w:hAnsi="Montserrat Light"/>
          <w:i/>
          <w:color w:val="033C59" w:themeColor="text1"/>
        </w:rPr>
        <w:t>“Churches, as communities of disciples, should be places where we nurture,</w:t>
      </w:r>
      <w:r w:rsidR="00B63D18">
        <w:rPr>
          <w:rFonts w:ascii="Montserrat Light" w:hAnsi="Montserrat Light"/>
          <w:i/>
          <w:color w:val="033C59" w:themeColor="text1"/>
        </w:rPr>
        <w:t xml:space="preserve"> </w:t>
      </w:r>
      <w:r w:rsidRPr="00B63D18">
        <w:rPr>
          <w:rFonts w:ascii="Montserrat Light" w:hAnsi="Montserrat Light"/>
          <w:i/>
          <w:color w:val="033C59" w:themeColor="text1"/>
        </w:rPr>
        <w:t>encourage, teach, and then send out. The best families are those that provide</w:t>
      </w:r>
      <w:r w:rsidR="00B63D18">
        <w:rPr>
          <w:rFonts w:ascii="Montserrat Light" w:hAnsi="Montserrat Light"/>
          <w:i/>
          <w:color w:val="033C59" w:themeColor="text1"/>
        </w:rPr>
        <w:t xml:space="preserve"> </w:t>
      </w:r>
      <w:r w:rsidRPr="00B63D18">
        <w:rPr>
          <w:rFonts w:ascii="Montserrat Light" w:hAnsi="Montserrat Light"/>
          <w:i/>
          <w:color w:val="033C59" w:themeColor="text1"/>
        </w:rPr>
        <w:t>security but also know when to release children to grow, to grow up, to become</w:t>
      </w:r>
      <w:r w:rsidR="00B63D18">
        <w:rPr>
          <w:rFonts w:ascii="Montserrat Light" w:hAnsi="Montserrat Light"/>
          <w:i/>
          <w:color w:val="033C59" w:themeColor="text1"/>
        </w:rPr>
        <w:t xml:space="preserve"> </w:t>
      </w:r>
      <w:r w:rsidRPr="00B63D18">
        <w:rPr>
          <w:rFonts w:ascii="Montserrat Light" w:hAnsi="Montserrat Light"/>
          <w:i/>
          <w:color w:val="033C59" w:themeColor="text1"/>
        </w:rPr>
        <w:t>independent and to blossom and flourish away from home. May the places</w:t>
      </w:r>
      <w:r w:rsidR="00B63D18">
        <w:rPr>
          <w:rFonts w:ascii="Montserrat Light" w:hAnsi="Montserrat Light"/>
          <w:i/>
          <w:color w:val="033C59" w:themeColor="text1"/>
        </w:rPr>
        <w:t xml:space="preserve"> </w:t>
      </w:r>
      <w:r w:rsidRPr="00B63D18">
        <w:rPr>
          <w:rFonts w:ascii="Montserrat Light" w:hAnsi="Montserrat Light"/>
          <w:i/>
          <w:color w:val="033C59" w:themeColor="text1"/>
        </w:rPr>
        <w:t>where we serve Jesus Christ be places that know how to do this.”</w:t>
      </w:r>
    </w:p>
    <w:p w14:paraId="748DEE07" w14:textId="77777777" w:rsidR="00785656" w:rsidRDefault="00785656" w:rsidP="00B63D18">
      <w:pPr>
        <w:ind w:left="567" w:right="706"/>
        <w:rPr>
          <w:rFonts w:ascii="Montserrat Black" w:hAnsi="Montserrat Black"/>
          <w:color w:val="033C59" w:themeColor="text1"/>
          <w:sz w:val="32"/>
        </w:rPr>
      </w:pPr>
      <w:r w:rsidRPr="00785656">
        <w:rPr>
          <w:rFonts w:ascii="Montserrat Light" w:hAnsi="Montserrat Light"/>
          <w:color w:val="033C59" w:themeColor="text1"/>
        </w:rPr>
        <w:t xml:space="preserve">Dr Lucy </w:t>
      </w:r>
      <w:proofErr w:type="spellStart"/>
      <w:r w:rsidRPr="00785656">
        <w:rPr>
          <w:rFonts w:ascii="Montserrat Light" w:hAnsi="Montserrat Light"/>
          <w:color w:val="033C59" w:themeColor="text1"/>
        </w:rPr>
        <w:t>Peppiatt</w:t>
      </w:r>
      <w:proofErr w:type="spellEnd"/>
      <w:r w:rsidRPr="00785656">
        <w:rPr>
          <w:rFonts w:ascii="Montserrat Light" w:hAnsi="Montserrat Light"/>
          <w:color w:val="033C59" w:themeColor="text1"/>
        </w:rPr>
        <w:t xml:space="preserve"> - </w:t>
      </w:r>
      <w:r>
        <w:rPr>
          <w:rFonts w:ascii="Montserrat Light" w:hAnsi="Montserrat Light"/>
          <w:color w:val="033C59" w:themeColor="text1"/>
        </w:rPr>
        <w:t>Principal</w:t>
      </w:r>
      <w:r w:rsidRPr="00785656">
        <w:rPr>
          <w:rFonts w:ascii="Montserrat Light" w:hAnsi="Montserrat Light"/>
          <w:color w:val="033C59" w:themeColor="text1"/>
        </w:rPr>
        <w:t xml:space="preserve"> of Westminster Theological Centre</w:t>
      </w:r>
      <w:r>
        <w:rPr>
          <w:rFonts w:ascii="Montserrat Black" w:hAnsi="Montserrat Black"/>
          <w:color w:val="033C59" w:themeColor="text1"/>
          <w:sz w:val="32"/>
        </w:rPr>
        <w:br w:type="page"/>
      </w:r>
    </w:p>
    <w:p w14:paraId="03F172DD" w14:textId="77777777" w:rsidR="006D4FF1" w:rsidRDefault="006D4FF1" w:rsidP="006D4FF1">
      <w:pPr>
        <w:spacing w:after="80"/>
        <w:rPr>
          <w:rFonts w:ascii="Montserrat Black" w:hAnsi="Montserrat Black"/>
          <w:color w:val="033C59" w:themeColor="text1"/>
          <w:sz w:val="32"/>
        </w:rPr>
      </w:pPr>
      <w:r w:rsidRPr="006D4FF1">
        <w:rPr>
          <w:rFonts w:ascii="Montserrat Black" w:hAnsi="Montserrat Black"/>
          <w:color w:val="033C59" w:themeColor="text1"/>
          <w:sz w:val="32"/>
        </w:rPr>
        <w:lastRenderedPageBreak/>
        <w:t>Church</w:t>
      </w:r>
    </w:p>
    <w:p w14:paraId="60D0468D" w14:textId="77777777" w:rsidR="00785656" w:rsidRPr="007D4CFF" w:rsidRDefault="00785656" w:rsidP="006D4FF1">
      <w:pPr>
        <w:spacing w:after="80"/>
        <w:rPr>
          <w:rFonts w:ascii="Montserrat Black" w:hAnsi="Montserrat Black"/>
          <w:color w:val="033C59" w:themeColor="text1"/>
          <w:sz w:val="16"/>
        </w:rPr>
      </w:pPr>
    </w:p>
    <w:tbl>
      <w:tblPr>
        <w:tblStyle w:val="TableGrid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10084"/>
      </w:tblGrid>
      <w:tr w:rsidR="00C10788" w14:paraId="028B003D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312F66E4" w14:textId="77777777" w:rsidR="00C10788" w:rsidRPr="00C10788" w:rsidRDefault="00B63D18" w:rsidP="009E5022">
            <w:pPr>
              <w:spacing w:after="80"/>
              <w:ind w:right="2833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1. How do you welcome Children?</w:t>
            </w:r>
          </w:p>
        </w:tc>
      </w:tr>
      <w:tr w:rsidR="00C10788" w14:paraId="4EB9B309" w14:textId="77777777" w:rsidTr="00785656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2994DB9C" w14:textId="2F836489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  <w:bookmarkStart w:id="0" w:name="_GoBack"/>
            <w:bookmarkEnd w:id="0"/>
          </w:p>
        </w:tc>
      </w:tr>
      <w:tr w:rsidR="00C10788" w14:paraId="0024DCD5" w14:textId="77777777" w:rsidTr="009E5022"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BDF4FD" w:themeColor="background1" w:themeTint="33"/>
              <w:right w:val="single" w:sz="48" w:space="0" w:color="FFFFFF"/>
            </w:tcBorders>
          </w:tcPr>
          <w:p w14:paraId="45163610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0FFD5334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213882C4" w14:textId="77777777" w:rsidR="00C10788" w:rsidRPr="00C10788" w:rsidRDefault="00B63D18" w:rsidP="00B63D18">
            <w:pPr>
              <w:spacing w:after="80"/>
              <w:ind w:left="259" w:right="1108" w:hanging="259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 xml:space="preserve">2. 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ab/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What activities, groups and/or resources do you provide to help children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belong?</w:t>
            </w:r>
          </w:p>
        </w:tc>
      </w:tr>
      <w:tr w:rsidR="00C10788" w14:paraId="7D3A1B25" w14:textId="77777777" w:rsidTr="007856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046DA406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0E9F42DD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14:paraId="393057A6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1748CA9B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0ED4DDAC" w14:textId="77777777" w:rsidR="00C10788" w:rsidRPr="00C10788" w:rsidRDefault="00B63D18" w:rsidP="009E5022">
            <w:pPr>
              <w:spacing w:after="80"/>
              <w:ind w:right="2833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3. How do you help children engage with worship?</w:t>
            </w:r>
          </w:p>
        </w:tc>
      </w:tr>
      <w:tr w:rsidR="00C10788" w14:paraId="097D6EE0" w14:textId="77777777" w:rsidTr="00785656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5E915BD9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7702432B" w14:textId="77777777" w:rsidTr="009E5022"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BDF4FD" w:themeColor="background1" w:themeTint="33"/>
              <w:right w:val="single" w:sz="48" w:space="0" w:color="FFFFFF"/>
            </w:tcBorders>
          </w:tcPr>
          <w:p w14:paraId="2C132F17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6C688205" w14:textId="77777777" w:rsidTr="00B63D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71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2CD7C335" w14:textId="77777777" w:rsidR="00C10788" w:rsidRPr="00C10788" w:rsidRDefault="00B63D18" w:rsidP="00B63D18">
            <w:pPr>
              <w:ind w:left="261" w:right="-28" w:hanging="261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4.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ab/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Do you have an up to date safeguarding, equality and health and safety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policy, and is this being implemented?</w:t>
            </w:r>
          </w:p>
        </w:tc>
      </w:tr>
      <w:tr w:rsidR="00C10788" w14:paraId="3DD680AA" w14:textId="77777777" w:rsidTr="007856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0050FBBF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119D1C88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14:paraId="6912CF07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C10788" w14:paraId="1796343B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535C50D7" w14:textId="77777777" w:rsidR="00C10788" w:rsidRPr="00C10788" w:rsidRDefault="00B63D18" w:rsidP="00B63D18">
            <w:pPr>
              <w:spacing w:after="80"/>
              <w:ind w:left="259" w:right="-26" w:hanging="259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5. What areas would you like to improve and how can we help you improve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in this area?</w:t>
            </w:r>
          </w:p>
        </w:tc>
      </w:tr>
      <w:tr w:rsidR="00C10788" w14:paraId="5A6FCB34" w14:textId="77777777" w:rsidTr="00785656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785E7307" w14:textId="77777777" w:rsidR="00C10788" w:rsidRDefault="00C10788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</w:tbl>
    <w:p w14:paraId="0DD366E1" w14:textId="77777777" w:rsidR="00785656" w:rsidRDefault="00785656"/>
    <w:p w14:paraId="021E892E" w14:textId="77777777" w:rsidR="00785656" w:rsidRDefault="00785656" w:rsidP="00785656">
      <w:pPr>
        <w:spacing w:after="80"/>
        <w:rPr>
          <w:rFonts w:ascii="Montserrat Black" w:hAnsi="Montserrat Black"/>
          <w:color w:val="033C59" w:themeColor="text1"/>
          <w:sz w:val="32"/>
        </w:rPr>
      </w:pPr>
      <w:r>
        <w:rPr>
          <w:rFonts w:ascii="Montserrat Black" w:hAnsi="Montserrat Black"/>
          <w:color w:val="033C59" w:themeColor="text1"/>
          <w:sz w:val="32"/>
        </w:rPr>
        <w:lastRenderedPageBreak/>
        <w:t>Children</w:t>
      </w:r>
    </w:p>
    <w:p w14:paraId="6881491B" w14:textId="77777777" w:rsidR="00785656" w:rsidRPr="007D4CFF" w:rsidRDefault="00785656" w:rsidP="00785656">
      <w:pPr>
        <w:spacing w:after="80"/>
        <w:rPr>
          <w:rFonts w:ascii="Montserrat Black" w:hAnsi="Montserrat Black"/>
          <w:color w:val="033C59" w:themeColor="text1"/>
          <w:sz w:val="16"/>
        </w:rPr>
      </w:pPr>
    </w:p>
    <w:tbl>
      <w:tblPr>
        <w:tblStyle w:val="TableGrid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10084"/>
      </w:tblGrid>
      <w:tr w:rsidR="00785656" w14:paraId="6A4C63DD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42DE6EC5" w14:textId="77777777" w:rsidR="00785656" w:rsidRPr="00C10788" w:rsidRDefault="00B63D18" w:rsidP="00B63D18">
            <w:pPr>
              <w:spacing w:after="80"/>
              <w:ind w:left="259" w:right="-26" w:hanging="259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1. How do you disciple children and young people and nurture their spiritual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development?</w:t>
            </w:r>
          </w:p>
        </w:tc>
      </w:tr>
      <w:tr w:rsidR="00785656" w14:paraId="0A7F386F" w14:textId="77777777" w:rsidTr="009E5022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0FA00F7F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3F453ED2" w14:textId="77777777" w:rsidTr="009E5022"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BDF4FD" w:themeColor="background1" w:themeTint="33"/>
              <w:right w:val="single" w:sz="48" w:space="0" w:color="FFFFFF"/>
            </w:tcBorders>
          </w:tcPr>
          <w:p w14:paraId="4DA49DC4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1C58BD37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5E87D73A" w14:textId="77777777" w:rsidR="00785656" w:rsidRPr="00C10788" w:rsidRDefault="00B63D18" w:rsidP="009E5022">
            <w:pPr>
              <w:spacing w:after="80"/>
              <w:ind w:right="2833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2. How are the voices of children and young people heard?</w:t>
            </w:r>
          </w:p>
        </w:tc>
      </w:tr>
      <w:tr w:rsidR="00785656" w14:paraId="574D79CF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135FA519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067A24AF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14:paraId="5246F036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5B8AFC09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16DDF19E" w14:textId="77777777" w:rsidR="00785656" w:rsidRPr="00C10788" w:rsidRDefault="00B63D18" w:rsidP="009E5022">
            <w:pPr>
              <w:spacing w:after="80"/>
              <w:ind w:right="2833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3. How do you equip &amp; support your Children &amp; Families Leaders?</w:t>
            </w:r>
          </w:p>
        </w:tc>
      </w:tr>
      <w:tr w:rsidR="00785656" w14:paraId="0BA3DF16" w14:textId="77777777" w:rsidTr="009E5022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7DF3C39A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533A630E" w14:textId="77777777" w:rsidTr="009E5022"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BDF4FD" w:themeColor="background1" w:themeTint="33"/>
              <w:right w:val="single" w:sz="48" w:space="0" w:color="FFFFFF"/>
            </w:tcBorders>
          </w:tcPr>
          <w:p w14:paraId="28B21773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77F4C0B7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01F6E67B" w14:textId="77777777" w:rsidR="00785656" w:rsidRPr="00C10788" w:rsidRDefault="00B63D18" w:rsidP="00B63D18">
            <w:pPr>
              <w:ind w:right="2835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4. How do you provide the opportunity for interaction between parents and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children’s leaders?</w:t>
            </w:r>
          </w:p>
        </w:tc>
      </w:tr>
      <w:tr w:rsidR="00785656" w14:paraId="1961A2E8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039229FE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6AE38826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14:paraId="51B36982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16F2B4D2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35EB1789" w14:textId="77777777" w:rsidR="00785656" w:rsidRPr="00C10788" w:rsidRDefault="00B63D18" w:rsidP="00B63D18">
            <w:pPr>
              <w:ind w:right="2835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5. What areas would you like to improve and how can we help you improve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B63D18">
              <w:rPr>
                <w:rFonts w:ascii="Montserrat" w:hAnsi="Montserrat"/>
                <w:b/>
                <w:color w:val="033C59" w:themeColor="text1"/>
                <w:sz w:val="20"/>
              </w:rPr>
              <w:t>in this area?</w:t>
            </w:r>
          </w:p>
        </w:tc>
      </w:tr>
      <w:tr w:rsidR="00785656" w14:paraId="0772CABC" w14:textId="77777777" w:rsidTr="009E5022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780F8BCA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</w:tbl>
    <w:p w14:paraId="59D835A2" w14:textId="77777777" w:rsidR="00785656" w:rsidRDefault="00785656" w:rsidP="00785656"/>
    <w:p w14:paraId="568E6F8D" w14:textId="77777777" w:rsidR="00785656" w:rsidRDefault="00785656" w:rsidP="00785656">
      <w:pPr>
        <w:spacing w:after="80"/>
        <w:rPr>
          <w:rFonts w:ascii="Montserrat Black" w:hAnsi="Montserrat Black"/>
          <w:color w:val="033C59" w:themeColor="text1"/>
          <w:sz w:val="32"/>
        </w:rPr>
      </w:pPr>
      <w:r>
        <w:rPr>
          <w:rFonts w:ascii="Montserrat Black" w:hAnsi="Montserrat Black"/>
          <w:color w:val="033C59" w:themeColor="text1"/>
          <w:sz w:val="32"/>
        </w:rPr>
        <w:lastRenderedPageBreak/>
        <w:t>Community</w:t>
      </w:r>
    </w:p>
    <w:p w14:paraId="315A5D0C" w14:textId="77777777" w:rsidR="00785656" w:rsidRPr="007D4CFF" w:rsidRDefault="00785656" w:rsidP="00785656">
      <w:pPr>
        <w:spacing w:after="80"/>
        <w:rPr>
          <w:rFonts w:ascii="Montserrat Black" w:hAnsi="Montserrat Black"/>
          <w:color w:val="033C59" w:themeColor="text1"/>
          <w:sz w:val="16"/>
        </w:rPr>
      </w:pPr>
    </w:p>
    <w:tbl>
      <w:tblPr>
        <w:tblStyle w:val="TableGrid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10084"/>
      </w:tblGrid>
      <w:tr w:rsidR="00785656" w14:paraId="76506191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72B0739E" w14:textId="77777777" w:rsidR="00785656" w:rsidRPr="00C10788" w:rsidRDefault="00785656" w:rsidP="009E5022">
            <w:pPr>
              <w:spacing w:after="80"/>
              <w:ind w:right="2833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C10788">
              <w:rPr>
                <w:rFonts w:ascii="Montserrat" w:hAnsi="Montserrat"/>
                <w:b/>
                <w:color w:val="033C59" w:themeColor="text1"/>
                <w:sz w:val="20"/>
              </w:rPr>
              <w:t>1 How do you engage with local schools</w:t>
            </w:r>
          </w:p>
        </w:tc>
      </w:tr>
      <w:tr w:rsidR="00785656" w14:paraId="38219B81" w14:textId="77777777" w:rsidTr="009E5022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04BBEA8B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452A80CB" w14:textId="77777777" w:rsidTr="009E5022"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BDF4FD" w:themeColor="background1" w:themeTint="33"/>
              <w:right w:val="single" w:sz="48" w:space="0" w:color="FFFFFF"/>
            </w:tcBorders>
          </w:tcPr>
          <w:p w14:paraId="7C5788DD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14E0DE34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0A9BC4FD" w14:textId="77777777" w:rsidR="00785656" w:rsidRPr="00C10788" w:rsidRDefault="007D4CFF" w:rsidP="007D4CFF">
            <w:pPr>
              <w:spacing w:after="80"/>
              <w:ind w:right="967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7D4CFF">
              <w:rPr>
                <w:rFonts w:ascii="Montserrat" w:hAnsi="Montserrat"/>
                <w:b/>
                <w:color w:val="033C59" w:themeColor="text1"/>
                <w:sz w:val="20"/>
              </w:rPr>
              <w:t>2. How are you engaging with children and young people in your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7D4CFF">
              <w:rPr>
                <w:rFonts w:ascii="Montserrat" w:hAnsi="Montserrat"/>
                <w:b/>
                <w:color w:val="033C59" w:themeColor="text1"/>
                <w:sz w:val="20"/>
              </w:rPr>
              <w:t>community?</w:t>
            </w:r>
          </w:p>
        </w:tc>
      </w:tr>
      <w:tr w:rsidR="00785656" w14:paraId="05D4C5E9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11B91E86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336DF19F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14:paraId="4EB93D35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43334553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1BDB32A9" w14:textId="77777777" w:rsidR="00785656" w:rsidRPr="00C10788" w:rsidRDefault="007D4CFF" w:rsidP="007D4CFF">
            <w:pPr>
              <w:spacing w:after="80"/>
              <w:ind w:right="1392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7D4CFF">
              <w:rPr>
                <w:rFonts w:ascii="Montserrat" w:hAnsi="Montserrat"/>
                <w:b/>
                <w:color w:val="033C59" w:themeColor="text1"/>
                <w:sz w:val="20"/>
              </w:rPr>
              <w:t>3. What forms of fresh expression happen for children and young people?</w:t>
            </w:r>
          </w:p>
        </w:tc>
      </w:tr>
      <w:tr w:rsidR="00785656" w14:paraId="4E927B1D" w14:textId="77777777" w:rsidTr="009E5022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20F76961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1AAE997F" w14:textId="77777777" w:rsidTr="009E5022"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BDF4FD" w:themeColor="background1" w:themeTint="33"/>
              <w:right w:val="single" w:sz="48" w:space="0" w:color="FFFFFF"/>
            </w:tcBorders>
          </w:tcPr>
          <w:p w14:paraId="6489EF4F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2C83E831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3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374350EA" w14:textId="77777777" w:rsidR="00785656" w:rsidRPr="00C10788" w:rsidRDefault="007D4CFF" w:rsidP="009E5022">
            <w:pPr>
              <w:spacing w:after="80"/>
              <w:ind w:right="2833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7D4CFF">
              <w:rPr>
                <w:rFonts w:ascii="Montserrat" w:hAnsi="Montserrat"/>
                <w:b/>
                <w:color w:val="033C59" w:themeColor="text1"/>
                <w:sz w:val="20"/>
              </w:rPr>
              <w:t>4. What is your church’s vision for children and young people?</w:t>
            </w:r>
          </w:p>
        </w:tc>
      </w:tr>
      <w:tr w:rsidR="00785656" w14:paraId="5C10B77A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5B6F68B4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3F2FEDFA" w14:textId="77777777" w:rsidTr="009E50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FFFFFF"/>
              <w:bottom w:val="single" w:sz="48" w:space="0" w:color="FFFFFF"/>
              <w:right w:val="single" w:sz="48" w:space="0" w:color="FFFFFF"/>
            </w:tcBorders>
          </w:tcPr>
          <w:p w14:paraId="085BA75A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  <w:tr w:rsidR="00785656" w14:paraId="4814F0FA" w14:textId="77777777" w:rsidTr="009E5022"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  <w:shd w:val="clear" w:color="auto" w:fill="BDF4FD" w:themeFill="background1" w:themeFillTint="33"/>
          </w:tcPr>
          <w:p w14:paraId="2CC97832" w14:textId="77777777" w:rsidR="00785656" w:rsidRPr="00C10788" w:rsidRDefault="007D4CFF" w:rsidP="007D4CFF">
            <w:pPr>
              <w:spacing w:after="80"/>
              <w:ind w:right="-26"/>
              <w:rPr>
                <w:rFonts w:ascii="Montserrat" w:hAnsi="Montserrat"/>
                <w:b/>
                <w:color w:val="0496AE" w:themeColor="background1"/>
                <w:sz w:val="20"/>
              </w:rPr>
            </w:pPr>
            <w:r w:rsidRPr="007D4CFF">
              <w:rPr>
                <w:rFonts w:ascii="Montserrat" w:hAnsi="Montserrat"/>
                <w:b/>
                <w:color w:val="033C59" w:themeColor="text1"/>
                <w:sz w:val="20"/>
              </w:rPr>
              <w:t>5. What areas would you like to improve and how can we help you improve</w:t>
            </w:r>
            <w:r>
              <w:rPr>
                <w:rFonts w:ascii="Montserrat" w:hAnsi="Montserrat"/>
                <w:b/>
                <w:color w:val="033C59" w:themeColor="text1"/>
                <w:sz w:val="20"/>
              </w:rPr>
              <w:t xml:space="preserve"> </w:t>
            </w:r>
            <w:r w:rsidRPr="007D4CFF">
              <w:rPr>
                <w:rFonts w:ascii="Montserrat" w:hAnsi="Montserrat"/>
                <w:b/>
                <w:color w:val="033C59" w:themeColor="text1"/>
                <w:sz w:val="20"/>
              </w:rPr>
              <w:t>in this area?</w:t>
            </w:r>
          </w:p>
        </w:tc>
      </w:tr>
      <w:tr w:rsidR="00785656" w14:paraId="12C81B3E" w14:textId="77777777" w:rsidTr="009E5022">
        <w:trPr>
          <w:trHeight w:val="1814"/>
        </w:trPr>
        <w:tc>
          <w:tcPr>
            <w:tcW w:w="10084" w:type="dxa"/>
            <w:tcBorders>
              <w:top w:val="single" w:sz="48" w:space="0" w:color="BDF4FD" w:themeColor="background1" w:themeTint="33"/>
              <w:left w:val="single" w:sz="48" w:space="0" w:color="BDF4FD" w:themeColor="background1" w:themeTint="33"/>
              <w:bottom w:val="single" w:sz="48" w:space="0" w:color="BDF4FD" w:themeColor="background1" w:themeTint="33"/>
              <w:right w:val="single" w:sz="48" w:space="0" w:color="BDF4FD" w:themeColor="background1" w:themeTint="33"/>
            </w:tcBorders>
          </w:tcPr>
          <w:p w14:paraId="666D865A" w14:textId="77777777" w:rsidR="00785656" w:rsidRDefault="00785656" w:rsidP="009E5022">
            <w:pPr>
              <w:spacing w:after="80"/>
              <w:ind w:right="2833"/>
              <w:rPr>
                <w:rFonts w:ascii="Montserrat Light" w:hAnsi="Montserrat Light"/>
                <w:color w:val="0496AE" w:themeColor="background1"/>
                <w:sz w:val="20"/>
              </w:rPr>
            </w:pPr>
          </w:p>
        </w:tc>
      </w:tr>
    </w:tbl>
    <w:p w14:paraId="21C9C642" w14:textId="77777777" w:rsidR="00C10788" w:rsidRPr="00C10788" w:rsidRDefault="00C10788" w:rsidP="00785656">
      <w:pPr>
        <w:rPr>
          <w:rFonts w:ascii="Montserrat Light" w:hAnsi="Montserrat Light"/>
          <w:color w:val="0496AE" w:themeColor="background1"/>
          <w:sz w:val="20"/>
        </w:rPr>
      </w:pPr>
    </w:p>
    <w:sectPr w:rsidR="00C10788" w:rsidRPr="00C10788" w:rsidSect="00C10788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altName w:val="Montserrat Light"/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" w:fontKey="{3D7B1B77-42CE-4159-A2D2-388083B5747F}"/>
    <w:embedItalic r:id="rId2" w:fontKey="{56433E9C-8FCF-41D3-8D18-DFB29D1AB1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815525-7882-4CD4-9EDA-BCD1792C9EFF}"/>
    <w:embedBold r:id="rId4" w:fontKey="{D017EE92-BC5C-4BB6-867C-653BA8E80504}"/>
    <w:embedItalic r:id="rId5" w:fontKey="{16955468-4B1E-4FE0-A532-51A5613D3D92}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6" w:fontKey="{3D439926-637E-44A5-8B09-81E96A4A403F}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  <w:embedRegular r:id="rId7" w:fontKey="{C61CD85D-9282-49F4-B7C8-E21E26298FFD}"/>
    <w:embedBold r:id="rId8" w:fontKey="{A5D15FDD-A9D4-48DD-80A1-1B420F70F4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9" w:fontKey="{F4CBE871-D396-4899-932F-891A5BAC8D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184375"/>
    <w:multiLevelType w:val="hybridMultilevel"/>
    <w:tmpl w:val="5DC6DFF8"/>
    <w:lvl w:ilvl="0" w:tplc="B16E7D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24B57" w:themeColor="background1" w:themeShade="8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F3C43BE"/>
    <w:multiLevelType w:val="hybridMultilevel"/>
    <w:tmpl w:val="422AD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F63FE"/>
    <w:multiLevelType w:val="hybridMultilevel"/>
    <w:tmpl w:val="A3E4F170"/>
    <w:lvl w:ilvl="0" w:tplc="04A2391E">
      <w:numFmt w:val="bullet"/>
      <w:lvlText w:val="•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788"/>
    <w:rsid w:val="006D4FF1"/>
    <w:rsid w:val="00785656"/>
    <w:rsid w:val="007D00C5"/>
    <w:rsid w:val="007D4CFF"/>
    <w:rsid w:val="0081310E"/>
    <w:rsid w:val="009E5022"/>
    <w:rsid w:val="00B63D18"/>
    <w:rsid w:val="00C1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B41A"/>
  <w15:chartTrackingRefBased/>
  <w15:docId w15:val="{F59185D7-0426-4C16-B0C0-3B832186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0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5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DoSBrand">
      <a:dk1>
        <a:srgbClr val="033C59"/>
      </a:dk1>
      <a:lt1>
        <a:srgbClr val="0496AE"/>
      </a:lt1>
      <a:dk2>
        <a:srgbClr val="04567D"/>
      </a:dk2>
      <a:lt2>
        <a:srgbClr val="FFC069"/>
      </a:lt2>
      <a:accent1>
        <a:srgbClr val="FCC113"/>
      </a:accent1>
      <a:accent2>
        <a:srgbClr val="B02034"/>
      </a:accent2>
      <a:accent3>
        <a:srgbClr val="0496AE"/>
      </a:accent3>
      <a:accent4>
        <a:srgbClr val="F1761D"/>
      </a:accent4>
      <a:accent5>
        <a:srgbClr val="069944"/>
      </a:accent5>
      <a:accent6>
        <a:srgbClr val="87BD39"/>
      </a:accent6>
      <a:hlink>
        <a:srgbClr val="04567D"/>
      </a:hlink>
      <a:folHlink>
        <a:srgbClr val="7233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9eca13-3102-40cf-a9c1-1150e1e1a494">
      <Terms xmlns="http://schemas.microsoft.com/office/infopath/2007/PartnerControls"/>
    </lcf76f155ced4ddcb4097134ff3c332f>
    <TaxCatchAll xmlns="03df6413-4cb2-45f7-bdbd-fd6a465442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B83706CB3A014EA766FCEC25FEBE8C" ma:contentTypeVersion="17" ma:contentTypeDescription="Create a new document." ma:contentTypeScope="" ma:versionID="9b406de210907bf3d84218ce97c9a541">
  <xsd:schema xmlns:xsd="http://www.w3.org/2001/XMLSchema" xmlns:xs="http://www.w3.org/2001/XMLSchema" xmlns:p="http://schemas.microsoft.com/office/2006/metadata/properties" xmlns:ns2="b79eca13-3102-40cf-a9c1-1150e1e1a494" xmlns:ns3="03df6413-4cb2-45f7-bdbd-fd6a46544270" targetNamespace="http://schemas.microsoft.com/office/2006/metadata/properties" ma:root="true" ma:fieldsID="1687c6a58f210ae9b4063f5631cab6a3" ns2:_="" ns3:_="">
    <xsd:import namespace="b79eca13-3102-40cf-a9c1-1150e1e1a49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eca13-3102-40cf-a9c1-1150e1e1a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C0D039-0151-4BDA-8FB9-0CE05EC5D8E9}">
  <ds:schemaRefs>
    <ds:schemaRef ds:uri="4eaf33c1-ed5a-421d-9526-0fb1726fa41c"/>
    <ds:schemaRef ds:uri="c87ab491-d731-4f89-a6d7-8d7d71cbc6dc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088A601-B556-460E-B977-638BFB2AFB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F5C7BD-2B8A-4EBC-96C6-5E7E9B9675B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452</Words>
  <Characters>2315</Characters>
  <Application>Microsoft Office Word</Application>
  <DocSecurity>0</DocSecurity>
  <Lines>257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Sandersfield, Graham</dc:creator>
  <cp:keywords/>
  <dc:description/>
  <cp:lastModifiedBy>Sandersfield, Graham</cp:lastModifiedBy>
  <cp:revision>3</cp:revision>
  <dcterms:created xsi:type="dcterms:W3CDTF">2023-01-26T15:42:00Z</dcterms:created>
  <dcterms:modified xsi:type="dcterms:W3CDTF">2023-01-27T17:56:00Z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0x01010038A0ABC72AE0BB4F8B7894805DB3E0C6</vt:lpwstr>
  </property>
  <property fmtid="{D5CDD505-2E9C-101B-9397-08002B2CF9AE}" pid="3" name="MediaServiceImageTags">
    <vt:lpwstr/>
  </property>
</Properties>
</file>